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133A" w14:textId="77777777" w:rsidR="00E92C67" w:rsidRPr="00E92C67" w:rsidRDefault="00E92C67" w:rsidP="00E92C67">
      <w:pPr>
        <w:tabs>
          <w:tab w:val="left" w:pos="851"/>
          <w:tab w:val="left" w:pos="993"/>
        </w:tabs>
        <w:suppressAutoHyphens/>
        <w:ind w:right="474"/>
        <w:jc w:val="right"/>
        <w:textAlignment w:val="baseline"/>
        <w:rPr>
          <w:bCs/>
        </w:rPr>
      </w:pPr>
      <w:r w:rsidRPr="00E92C67">
        <w:rPr>
          <w:bCs/>
        </w:rPr>
        <w:t>Nekilnojamojo turto (administracinių patalpų)</w:t>
      </w:r>
    </w:p>
    <w:p w14:paraId="13908060" w14:textId="77777777" w:rsidR="00E92C67" w:rsidRPr="00E92C67" w:rsidRDefault="00E92C67" w:rsidP="00E92C67">
      <w:pPr>
        <w:tabs>
          <w:tab w:val="left" w:pos="851"/>
          <w:tab w:val="left" w:pos="993"/>
        </w:tabs>
        <w:suppressAutoHyphens/>
        <w:ind w:right="474"/>
        <w:jc w:val="right"/>
        <w:textAlignment w:val="baseline"/>
        <w:rPr>
          <w:bCs/>
        </w:rPr>
      </w:pPr>
      <w:r w:rsidRPr="00E92C67">
        <w:rPr>
          <w:bCs/>
        </w:rPr>
        <w:t>nuomos paslaugų pirkimo skelbiamų derybų būdu</w:t>
      </w:r>
    </w:p>
    <w:p w14:paraId="2999905C" w14:textId="77777777" w:rsidR="00E92C67" w:rsidRPr="00E92C67" w:rsidRDefault="00E92C67" w:rsidP="00E92C67">
      <w:pPr>
        <w:tabs>
          <w:tab w:val="left" w:pos="851"/>
          <w:tab w:val="left" w:pos="993"/>
        </w:tabs>
        <w:suppressAutoHyphens/>
        <w:ind w:right="474"/>
        <w:jc w:val="right"/>
        <w:textAlignment w:val="baseline"/>
      </w:pPr>
      <w:r w:rsidRPr="00E92C67">
        <w:rPr>
          <w:bCs/>
        </w:rPr>
        <w:t>sąlygų aprašo 1 priedas</w:t>
      </w:r>
    </w:p>
    <w:p w14:paraId="0343D6B8" w14:textId="77777777" w:rsidR="00E92C67" w:rsidRPr="00E92C67" w:rsidRDefault="00E92C67" w:rsidP="00E92C67">
      <w:pPr>
        <w:pStyle w:val="BodyText"/>
        <w:ind w:left="142" w:right="474"/>
        <w:jc w:val="center"/>
        <w:rPr>
          <w:bCs/>
        </w:rPr>
      </w:pPr>
      <w:r w:rsidRPr="00E92C67">
        <w:rPr>
          <w:bCs/>
        </w:rPr>
        <w:t>(Pasiūlymo forma)</w:t>
      </w:r>
    </w:p>
    <w:p w14:paraId="5C90F449" w14:textId="77777777" w:rsidR="00E92C67" w:rsidRPr="00E92C67" w:rsidRDefault="00E92C67" w:rsidP="00E92C67">
      <w:pPr>
        <w:pStyle w:val="BodyText"/>
        <w:ind w:left="142" w:right="474"/>
        <w:jc w:val="center"/>
        <w:rPr>
          <w:bCs/>
        </w:rPr>
      </w:pPr>
    </w:p>
    <w:p w14:paraId="3FF86B24" w14:textId="77777777" w:rsidR="00E92C67" w:rsidRPr="00E92C67" w:rsidRDefault="00E92C67" w:rsidP="00E92C67">
      <w:pPr>
        <w:ind w:right="474"/>
        <w:jc w:val="center"/>
        <w:rPr>
          <w:color w:val="000000"/>
          <w:sz w:val="24"/>
          <w:szCs w:val="24"/>
          <w:lang w:eastAsia="lt-LT"/>
        </w:rPr>
      </w:pPr>
      <w:r w:rsidRPr="00E92C67">
        <w:rPr>
          <w:color w:val="000000"/>
          <w:sz w:val="24"/>
          <w:szCs w:val="24"/>
          <w:lang w:eastAsia="lt-LT"/>
        </w:rPr>
        <w:t>(Kandidato pavadinimas, rekvizitai)</w:t>
      </w:r>
    </w:p>
    <w:p w14:paraId="38330DA9" w14:textId="77777777" w:rsidR="00E92C67" w:rsidRPr="00E92C67" w:rsidRDefault="00E92C67" w:rsidP="00E92C67">
      <w:pPr>
        <w:pStyle w:val="BodyText"/>
        <w:ind w:left="142" w:right="474"/>
        <w:jc w:val="both"/>
        <w:rPr>
          <w:b/>
        </w:rPr>
      </w:pPr>
    </w:p>
    <w:p w14:paraId="199FCE1C" w14:textId="77777777" w:rsidR="00E92C67" w:rsidRPr="00E92C67" w:rsidRDefault="00E92C67" w:rsidP="00E92C67">
      <w:pPr>
        <w:pStyle w:val="BodyText"/>
        <w:ind w:left="142" w:right="474"/>
        <w:jc w:val="center"/>
        <w:rPr>
          <w:b/>
        </w:rPr>
      </w:pPr>
      <w:r w:rsidRPr="00E92C67">
        <w:rPr>
          <w:b/>
        </w:rPr>
        <w:t>PATALPŲ NUOMOS PASLAUGŲ PIRKIMO</w:t>
      </w:r>
    </w:p>
    <w:p w14:paraId="22B2C71D" w14:textId="77777777" w:rsidR="00E92C67" w:rsidRPr="00E92C67" w:rsidRDefault="00E92C67" w:rsidP="00E92C67">
      <w:pPr>
        <w:pStyle w:val="BodyText"/>
        <w:ind w:left="142" w:right="474"/>
        <w:jc w:val="center"/>
        <w:rPr>
          <w:b/>
        </w:rPr>
      </w:pPr>
      <w:r w:rsidRPr="00E92C67">
        <w:rPr>
          <w:b/>
        </w:rPr>
        <w:t>SKELBIAMŲ DERYBŲ BŪDU</w:t>
      </w:r>
    </w:p>
    <w:p w14:paraId="3F8D6D31" w14:textId="77777777" w:rsidR="00E92C67" w:rsidRPr="00E92C67" w:rsidRDefault="00E92C67" w:rsidP="00E92C67">
      <w:pPr>
        <w:pStyle w:val="BodyText"/>
        <w:ind w:left="142" w:right="474"/>
        <w:jc w:val="center"/>
        <w:rPr>
          <w:b/>
        </w:rPr>
      </w:pPr>
      <w:r w:rsidRPr="00E92C67">
        <w:rPr>
          <w:b/>
        </w:rPr>
        <w:t>PASIŪLYMAS</w:t>
      </w:r>
    </w:p>
    <w:p w14:paraId="2FA2B97C" w14:textId="77777777" w:rsidR="00E92C67" w:rsidRPr="00E92C67" w:rsidRDefault="00E92C67" w:rsidP="00E92C67">
      <w:pPr>
        <w:pStyle w:val="Header"/>
        <w:tabs>
          <w:tab w:val="left" w:pos="1296"/>
        </w:tabs>
        <w:ind w:right="474"/>
        <w:jc w:val="left"/>
        <w:rPr>
          <w:b/>
        </w:rPr>
      </w:pPr>
    </w:p>
    <w:p w14:paraId="10B284DE" w14:textId="77777777" w:rsidR="00E92C67" w:rsidRPr="00E92C67" w:rsidRDefault="00E92C67" w:rsidP="00E92C67">
      <w:pPr>
        <w:pStyle w:val="Header"/>
        <w:tabs>
          <w:tab w:val="left" w:pos="1296"/>
        </w:tabs>
        <w:ind w:right="474"/>
        <w:jc w:val="left"/>
        <w:rPr>
          <w:b/>
        </w:rPr>
      </w:pPr>
      <w:r w:rsidRPr="00E92C67">
        <w:rPr>
          <w:b/>
        </w:rPr>
        <w:t>UAB „Būsto paskolų draudimas“</w:t>
      </w:r>
    </w:p>
    <w:p w14:paraId="2BA002AE" w14:textId="77777777" w:rsidR="00E92C67" w:rsidRPr="00E92C67" w:rsidRDefault="00E92C67" w:rsidP="00E92C67">
      <w:pPr>
        <w:pStyle w:val="Header"/>
        <w:tabs>
          <w:tab w:val="left" w:pos="1296"/>
        </w:tabs>
        <w:ind w:right="474"/>
        <w:jc w:val="center"/>
      </w:pPr>
      <w:r w:rsidRPr="00E92C67">
        <w:t>____________________</w:t>
      </w:r>
    </w:p>
    <w:p w14:paraId="3493925F" w14:textId="77777777" w:rsidR="00E92C67" w:rsidRPr="00E92C67" w:rsidRDefault="00E92C67" w:rsidP="00E92C67">
      <w:pPr>
        <w:ind w:right="474"/>
        <w:jc w:val="center"/>
        <w:rPr>
          <w:sz w:val="24"/>
          <w:szCs w:val="24"/>
        </w:rPr>
      </w:pPr>
      <w:r w:rsidRPr="00E92C67">
        <w:rPr>
          <w:sz w:val="24"/>
          <w:szCs w:val="24"/>
        </w:rPr>
        <w:t>(data)</w:t>
      </w:r>
    </w:p>
    <w:p w14:paraId="1C631317" w14:textId="77777777" w:rsidR="00E92C67" w:rsidRPr="00E92C67" w:rsidRDefault="00E92C67" w:rsidP="00E92C67">
      <w:pPr>
        <w:ind w:right="474"/>
        <w:jc w:val="center"/>
        <w:rPr>
          <w:sz w:val="24"/>
          <w:szCs w:val="24"/>
        </w:rPr>
      </w:pPr>
      <w:r w:rsidRPr="00E92C67">
        <w:rPr>
          <w:sz w:val="24"/>
          <w:szCs w:val="24"/>
        </w:rPr>
        <w:t>____________________</w:t>
      </w:r>
    </w:p>
    <w:p w14:paraId="1FE02543" w14:textId="77777777" w:rsidR="00E92C67" w:rsidRPr="00E92C67" w:rsidRDefault="00E92C67" w:rsidP="00E92C67">
      <w:pPr>
        <w:ind w:right="474"/>
        <w:jc w:val="center"/>
        <w:rPr>
          <w:sz w:val="24"/>
          <w:szCs w:val="24"/>
        </w:rPr>
      </w:pPr>
      <w:r w:rsidRPr="00E92C67">
        <w:rPr>
          <w:sz w:val="24"/>
          <w:szCs w:val="24"/>
        </w:rPr>
        <w:t>(vieta)</w:t>
      </w:r>
    </w:p>
    <w:p w14:paraId="75022EE3" w14:textId="77777777" w:rsidR="00E92C67" w:rsidRPr="00E92C67" w:rsidRDefault="00E92C67" w:rsidP="00E92C67">
      <w:pPr>
        <w:suppressAutoHyphens/>
        <w:ind w:right="474"/>
        <w:jc w:val="center"/>
        <w:textAlignment w:val="baseline"/>
        <w:rPr>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4"/>
        <w:gridCol w:w="4282"/>
      </w:tblGrid>
      <w:tr w:rsidR="00E92C67" w:rsidRPr="00E92C67" w14:paraId="395D9DD5" w14:textId="77777777" w:rsidTr="002E76BF">
        <w:tc>
          <w:tcPr>
            <w:tcW w:w="5074" w:type="dxa"/>
            <w:tcBorders>
              <w:top w:val="single" w:sz="4" w:space="0" w:color="auto"/>
              <w:left w:val="single" w:sz="4" w:space="0" w:color="auto"/>
              <w:bottom w:val="single" w:sz="4" w:space="0" w:color="auto"/>
              <w:right w:val="single" w:sz="4" w:space="0" w:color="auto"/>
            </w:tcBorders>
            <w:shd w:val="clear" w:color="auto" w:fill="DBE5F1"/>
            <w:hideMark/>
          </w:tcPr>
          <w:p w14:paraId="6FCDB977" w14:textId="77777777" w:rsidR="00E92C67" w:rsidRPr="00E92C67" w:rsidRDefault="00E92C67" w:rsidP="00E92C67">
            <w:pPr>
              <w:suppressAutoHyphens/>
              <w:ind w:right="474"/>
              <w:textAlignment w:val="baseline"/>
              <w:rPr>
                <w:b/>
                <w:i/>
                <w:sz w:val="24"/>
                <w:szCs w:val="24"/>
              </w:rPr>
            </w:pPr>
            <w:r w:rsidRPr="00E92C67">
              <w:rPr>
                <w:b/>
                <w:sz w:val="24"/>
                <w:szCs w:val="24"/>
              </w:rPr>
              <w:t xml:space="preserve">Kandidato pavadinimas </w:t>
            </w:r>
            <w:r w:rsidRPr="00E92C67">
              <w:rPr>
                <w:b/>
                <w:i/>
                <w:sz w:val="24"/>
                <w:szCs w:val="24"/>
              </w:rPr>
              <w:t>/Jeigu dalyvauja ūkio subjektų grupė, surašomi visi dalyvių pavadinimai</w:t>
            </w:r>
          </w:p>
        </w:tc>
        <w:tc>
          <w:tcPr>
            <w:tcW w:w="4282" w:type="dxa"/>
            <w:tcBorders>
              <w:top w:val="single" w:sz="4" w:space="0" w:color="auto"/>
              <w:left w:val="single" w:sz="4" w:space="0" w:color="auto"/>
              <w:bottom w:val="single" w:sz="4" w:space="0" w:color="auto"/>
              <w:right w:val="single" w:sz="4" w:space="0" w:color="auto"/>
            </w:tcBorders>
          </w:tcPr>
          <w:p w14:paraId="425105F0" w14:textId="77777777" w:rsidR="00E92C67" w:rsidRPr="00E92C67" w:rsidRDefault="00E92C67" w:rsidP="00E92C67">
            <w:pPr>
              <w:suppressAutoHyphens/>
              <w:ind w:right="474"/>
              <w:jc w:val="both"/>
              <w:textAlignment w:val="baseline"/>
              <w:rPr>
                <w:sz w:val="24"/>
                <w:szCs w:val="24"/>
              </w:rPr>
            </w:pPr>
          </w:p>
        </w:tc>
      </w:tr>
      <w:tr w:rsidR="00E92C67" w:rsidRPr="00E92C67" w14:paraId="42AA5262" w14:textId="77777777" w:rsidTr="002E76BF">
        <w:tc>
          <w:tcPr>
            <w:tcW w:w="5074" w:type="dxa"/>
            <w:tcBorders>
              <w:top w:val="single" w:sz="4" w:space="0" w:color="auto"/>
              <w:left w:val="single" w:sz="4" w:space="0" w:color="auto"/>
              <w:bottom w:val="single" w:sz="4" w:space="0" w:color="auto"/>
              <w:right w:val="single" w:sz="4" w:space="0" w:color="auto"/>
            </w:tcBorders>
            <w:shd w:val="clear" w:color="auto" w:fill="DBE5F1"/>
            <w:hideMark/>
          </w:tcPr>
          <w:p w14:paraId="577CBF75" w14:textId="77777777" w:rsidR="00E92C67" w:rsidRPr="00E92C67" w:rsidRDefault="00E92C67" w:rsidP="00E92C67">
            <w:pPr>
              <w:suppressAutoHyphens/>
              <w:ind w:right="474"/>
              <w:textAlignment w:val="baseline"/>
              <w:rPr>
                <w:b/>
                <w:sz w:val="24"/>
                <w:szCs w:val="24"/>
              </w:rPr>
            </w:pPr>
            <w:r w:rsidRPr="00E92C67">
              <w:rPr>
                <w:b/>
                <w:sz w:val="24"/>
                <w:szCs w:val="24"/>
              </w:rPr>
              <w:t>Kandidato adresas</w:t>
            </w:r>
            <w:r w:rsidRPr="00E92C67">
              <w:rPr>
                <w:b/>
                <w:i/>
                <w:sz w:val="24"/>
                <w:szCs w:val="24"/>
              </w:rPr>
              <w:t xml:space="preserve"> /Jeigu dalyvauja ūkio subjektų grupė, surašomi visi dalyvių adresai</w:t>
            </w:r>
          </w:p>
        </w:tc>
        <w:tc>
          <w:tcPr>
            <w:tcW w:w="4282" w:type="dxa"/>
            <w:tcBorders>
              <w:top w:val="single" w:sz="4" w:space="0" w:color="auto"/>
              <w:left w:val="single" w:sz="4" w:space="0" w:color="auto"/>
              <w:bottom w:val="single" w:sz="4" w:space="0" w:color="auto"/>
              <w:right w:val="single" w:sz="4" w:space="0" w:color="auto"/>
            </w:tcBorders>
          </w:tcPr>
          <w:p w14:paraId="67C9C57E" w14:textId="77777777" w:rsidR="00E92C67" w:rsidRPr="00E92C67" w:rsidRDefault="00E92C67" w:rsidP="00E92C67">
            <w:pPr>
              <w:suppressAutoHyphens/>
              <w:ind w:right="474"/>
              <w:jc w:val="both"/>
              <w:textAlignment w:val="baseline"/>
              <w:rPr>
                <w:sz w:val="24"/>
                <w:szCs w:val="24"/>
              </w:rPr>
            </w:pPr>
          </w:p>
        </w:tc>
      </w:tr>
      <w:tr w:rsidR="00E92C67" w:rsidRPr="00E92C67" w14:paraId="2EB68248" w14:textId="77777777" w:rsidTr="002E76BF">
        <w:tc>
          <w:tcPr>
            <w:tcW w:w="5074" w:type="dxa"/>
            <w:tcBorders>
              <w:top w:val="single" w:sz="4" w:space="0" w:color="auto"/>
              <w:left w:val="single" w:sz="4" w:space="0" w:color="auto"/>
              <w:bottom w:val="single" w:sz="4" w:space="0" w:color="auto"/>
              <w:right w:val="single" w:sz="4" w:space="0" w:color="auto"/>
            </w:tcBorders>
            <w:shd w:val="clear" w:color="auto" w:fill="DBE5F1"/>
            <w:hideMark/>
          </w:tcPr>
          <w:p w14:paraId="1B274AC0" w14:textId="77777777" w:rsidR="00E92C67" w:rsidRPr="00E92C67" w:rsidRDefault="00E92C67" w:rsidP="00E92C67">
            <w:pPr>
              <w:suppressAutoHyphens/>
              <w:ind w:right="474"/>
              <w:textAlignment w:val="baseline"/>
              <w:rPr>
                <w:b/>
                <w:sz w:val="24"/>
                <w:szCs w:val="24"/>
              </w:rPr>
            </w:pPr>
            <w:r w:rsidRPr="00E92C67">
              <w:rPr>
                <w:b/>
                <w:sz w:val="24"/>
                <w:szCs w:val="24"/>
              </w:rPr>
              <w:t>Už pasiūlymą atsakingo / įgalioto asmens vardas, pavardė</w:t>
            </w:r>
          </w:p>
        </w:tc>
        <w:tc>
          <w:tcPr>
            <w:tcW w:w="4282" w:type="dxa"/>
            <w:tcBorders>
              <w:top w:val="single" w:sz="4" w:space="0" w:color="auto"/>
              <w:left w:val="single" w:sz="4" w:space="0" w:color="auto"/>
              <w:bottom w:val="single" w:sz="4" w:space="0" w:color="auto"/>
              <w:right w:val="single" w:sz="4" w:space="0" w:color="auto"/>
            </w:tcBorders>
          </w:tcPr>
          <w:p w14:paraId="4D6B76B9" w14:textId="77777777" w:rsidR="00E92C67" w:rsidRPr="00E92C67" w:rsidRDefault="00E92C67" w:rsidP="00E92C67">
            <w:pPr>
              <w:suppressAutoHyphens/>
              <w:ind w:right="474"/>
              <w:jc w:val="both"/>
              <w:textAlignment w:val="baseline"/>
              <w:rPr>
                <w:sz w:val="24"/>
                <w:szCs w:val="24"/>
              </w:rPr>
            </w:pPr>
          </w:p>
        </w:tc>
      </w:tr>
      <w:tr w:rsidR="00E92C67" w:rsidRPr="00E92C67" w14:paraId="7B82DF78" w14:textId="77777777" w:rsidTr="002E76BF">
        <w:tc>
          <w:tcPr>
            <w:tcW w:w="5074" w:type="dxa"/>
            <w:tcBorders>
              <w:top w:val="single" w:sz="4" w:space="0" w:color="auto"/>
              <w:left w:val="single" w:sz="4" w:space="0" w:color="auto"/>
              <w:bottom w:val="single" w:sz="4" w:space="0" w:color="auto"/>
              <w:right w:val="single" w:sz="4" w:space="0" w:color="auto"/>
            </w:tcBorders>
            <w:shd w:val="clear" w:color="auto" w:fill="DBE5F1"/>
          </w:tcPr>
          <w:p w14:paraId="2AB0CD4A" w14:textId="77777777" w:rsidR="00E92C67" w:rsidRPr="00E92C67" w:rsidRDefault="00E92C67" w:rsidP="00E92C67">
            <w:pPr>
              <w:suppressAutoHyphens/>
              <w:ind w:right="474"/>
              <w:textAlignment w:val="baseline"/>
              <w:rPr>
                <w:b/>
                <w:sz w:val="24"/>
                <w:szCs w:val="24"/>
              </w:rPr>
            </w:pPr>
            <w:r w:rsidRPr="00E92C67">
              <w:rPr>
                <w:b/>
                <w:sz w:val="24"/>
                <w:szCs w:val="24"/>
              </w:rPr>
              <w:t>Kontaktinio asmens vardas, pavardė, telefono numeris, elektroninio pašto adresas</w:t>
            </w:r>
          </w:p>
        </w:tc>
        <w:tc>
          <w:tcPr>
            <w:tcW w:w="4282" w:type="dxa"/>
            <w:tcBorders>
              <w:top w:val="single" w:sz="4" w:space="0" w:color="auto"/>
              <w:left w:val="single" w:sz="4" w:space="0" w:color="auto"/>
              <w:bottom w:val="single" w:sz="4" w:space="0" w:color="auto"/>
              <w:right w:val="single" w:sz="4" w:space="0" w:color="auto"/>
            </w:tcBorders>
          </w:tcPr>
          <w:p w14:paraId="5BC04E26" w14:textId="77777777" w:rsidR="00E92C67" w:rsidRPr="00E92C67" w:rsidRDefault="00E92C67" w:rsidP="00E92C67">
            <w:pPr>
              <w:suppressAutoHyphens/>
              <w:ind w:right="474"/>
              <w:jc w:val="both"/>
              <w:textAlignment w:val="baseline"/>
              <w:rPr>
                <w:sz w:val="24"/>
                <w:szCs w:val="24"/>
              </w:rPr>
            </w:pPr>
          </w:p>
        </w:tc>
      </w:tr>
    </w:tbl>
    <w:p w14:paraId="66C3EC5D" w14:textId="77777777" w:rsidR="00E92C67" w:rsidRPr="00E92C67" w:rsidRDefault="00E92C67" w:rsidP="00E92C67">
      <w:pPr>
        <w:suppressAutoHyphens/>
        <w:ind w:right="474"/>
        <w:textAlignment w:val="baseline"/>
        <w:rPr>
          <w:sz w:val="24"/>
          <w:szCs w:val="24"/>
        </w:rPr>
      </w:pPr>
    </w:p>
    <w:p w14:paraId="054F89AD" w14:textId="77777777" w:rsidR="00E92C67" w:rsidRPr="00E92C67" w:rsidRDefault="00E92C67" w:rsidP="00E92C67">
      <w:pPr>
        <w:suppressAutoHyphens/>
        <w:ind w:right="474" w:firstLine="720"/>
        <w:jc w:val="both"/>
        <w:textAlignment w:val="baseline"/>
        <w:rPr>
          <w:sz w:val="24"/>
          <w:szCs w:val="24"/>
        </w:rPr>
      </w:pPr>
      <w:r w:rsidRPr="00E92C67">
        <w:rPr>
          <w:sz w:val="24"/>
          <w:szCs w:val="24"/>
        </w:rPr>
        <w:t>1. Šiuo pasiūlymu pažymime, kad sutinkame su visomis pirkimo sąlygomis, nustatytomis Sąlygų apraše ir kituose pirkimo dokumentuose (jų paaiškinimuose, papildymuose).</w:t>
      </w:r>
    </w:p>
    <w:p w14:paraId="576155D0" w14:textId="77777777" w:rsidR="00E92C67" w:rsidRPr="00E92C67" w:rsidRDefault="00E92C67" w:rsidP="00E92C67">
      <w:pPr>
        <w:suppressAutoHyphens/>
        <w:ind w:right="474" w:firstLine="720"/>
        <w:jc w:val="both"/>
        <w:textAlignment w:val="baseline"/>
        <w:rPr>
          <w:sz w:val="24"/>
          <w:szCs w:val="24"/>
        </w:rPr>
      </w:pPr>
      <w:r w:rsidRPr="00E92C67">
        <w:rPr>
          <w:sz w:val="24"/>
          <w:szCs w:val="24"/>
        </w:rPr>
        <w:t>2. Teikdami pasiūlymą patvirtiname, kad:</w:t>
      </w:r>
    </w:p>
    <w:p w14:paraId="4C25ED98" w14:textId="77777777" w:rsidR="00E92C67" w:rsidRPr="00E92C67" w:rsidRDefault="00E92C67" w:rsidP="00E92C67">
      <w:pPr>
        <w:suppressAutoHyphens/>
        <w:ind w:right="474" w:firstLine="720"/>
        <w:jc w:val="both"/>
        <w:textAlignment w:val="baseline"/>
        <w:rPr>
          <w:sz w:val="24"/>
          <w:szCs w:val="24"/>
        </w:rPr>
      </w:pPr>
      <w:r w:rsidRPr="00E92C67">
        <w:rPr>
          <w:sz w:val="24"/>
          <w:szCs w:val="24"/>
        </w:rPr>
        <w:t>2.1. Pasiūlyme pateikta informacija yra teisinga ir apima viską, ko reikia norint tinkamai vykdyti Nuomos sutartį, nėra įtraukta jokių nuostatų, prieštaraujančių Sąlygų aprašo ir kitų pirkimo dokumentų nuostatoms, o elektroninėmis priemonėmis pateikti duomenys yra tikri;</w:t>
      </w:r>
    </w:p>
    <w:p w14:paraId="6618C2AC" w14:textId="77777777" w:rsidR="00E92C67" w:rsidRPr="00E92C67" w:rsidRDefault="00E92C67" w:rsidP="00E92C67">
      <w:pPr>
        <w:suppressAutoHyphens/>
        <w:ind w:right="474" w:firstLine="720"/>
        <w:textAlignment w:val="baseline"/>
        <w:rPr>
          <w:sz w:val="24"/>
          <w:szCs w:val="24"/>
        </w:rPr>
      </w:pPr>
      <w:r w:rsidRPr="00E92C67">
        <w:rPr>
          <w:sz w:val="24"/>
          <w:szCs w:val="24"/>
        </w:rPr>
        <w:t>2.2. interesų konfliktas nekyla / neatsiranda, jo nėra;</w:t>
      </w:r>
    </w:p>
    <w:p w14:paraId="5EF1343F" w14:textId="77777777" w:rsidR="00E92C67" w:rsidRPr="00E92C67" w:rsidRDefault="00E92C67" w:rsidP="00E92C67">
      <w:pPr>
        <w:suppressAutoHyphens/>
        <w:ind w:right="474" w:firstLine="720"/>
        <w:jc w:val="both"/>
        <w:textAlignment w:val="baseline"/>
        <w:rPr>
          <w:sz w:val="24"/>
          <w:szCs w:val="24"/>
        </w:rPr>
      </w:pPr>
      <w:r w:rsidRPr="00E92C67">
        <w:rPr>
          <w:sz w:val="24"/>
          <w:szCs w:val="24"/>
        </w:rPr>
        <w:t>2.3. nėra daiktinių teisių suvaržymų, trečiųjų asmenų teisių į siūlomas išnuomoti patalpas, išskyrus įkeitimą.</w:t>
      </w:r>
    </w:p>
    <w:p w14:paraId="666E4713" w14:textId="77777777" w:rsidR="00E92C67" w:rsidRPr="00E92C67" w:rsidRDefault="00E92C67" w:rsidP="00E92C67">
      <w:pPr>
        <w:suppressAutoHyphens/>
        <w:ind w:right="474" w:firstLine="360"/>
        <w:jc w:val="both"/>
        <w:textAlignment w:val="baseline"/>
        <w:rPr>
          <w:sz w:val="24"/>
          <w:szCs w:val="24"/>
          <w:lang w:eastAsia="lt-LT"/>
        </w:rPr>
      </w:pPr>
    </w:p>
    <w:p w14:paraId="2FA99D36" w14:textId="77777777" w:rsidR="00E92C67" w:rsidRPr="00E92C67" w:rsidRDefault="00E92C67" w:rsidP="00E92C67">
      <w:pPr>
        <w:suppressAutoHyphens/>
        <w:ind w:right="474" w:firstLine="720"/>
        <w:jc w:val="both"/>
        <w:textAlignment w:val="baseline"/>
        <w:rPr>
          <w:sz w:val="24"/>
          <w:szCs w:val="24"/>
        </w:rPr>
      </w:pPr>
      <w:r w:rsidRPr="00E92C67">
        <w:rPr>
          <w:sz w:val="24"/>
          <w:szCs w:val="24"/>
          <w:lang w:eastAsia="lt-LT"/>
        </w:rPr>
        <w:t>3. Ši pasiūlyme nurodyta informacija yra konfidenciali:</w:t>
      </w:r>
    </w:p>
    <w:tbl>
      <w:tblPr>
        <w:tblW w:w="9400" w:type="dxa"/>
        <w:tblInd w:w="93" w:type="dxa"/>
        <w:tblLook w:val="04A0" w:firstRow="1" w:lastRow="0" w:firstColumn="1" w:lastColumn="0" w:noHBand="0" w:noVBand="1"/>
      </w:tblPr>
      <w:tblGrid>
        <w:gridCol w:w="1030"/>
        <w:gridCol w:w="2436"/>
        <w:gridCol w:w="2512"/>
        <w:gridCol w:w="3422"/>
      </w:tblGrid>
      <w:tr w:rsidR="00E92C67" w:rsidRPr="00E92C67" w14:paraId="7286AA9B" w14:textId="77777777" w:rsidTr="002E76BF">
        <w:trPr>
          <w:trHeight w:val="630"/>
        </w:trPr>
        <w:tc>
          <w:tcPr>
            <w:tcW w:w="895" w:type="dxa"/>
            <w:tcBorders>
              <w:top w:val="single" w:sz="4" w:space="0" w:color="auto"/>
              <w:left w:val="single" w:sz="4" w:space="0" w:color="auto"/>
              <w:bottom w:val="single" w:sz="4" w:space="0" w:color="auto"/>
              <w:right w:val="single" w:sz="4" w:space="0" w:color="auto"/>
            </w:tcBorders>
            <w:noWrap/>
            <w:vAlign w:val="center"/>
            <w:hideMark/>
          </w:tcPr>
          <w:p w14:paraId="1900FD62" w14:textId="77777777" w:rsidR="00E92C67" w:rsidRPr="00E92C67" w:rsidRDefault="00E92C67" w:rsidP="00E92C67">
            <w:pPr>
              <w:ind w:right="474"/>
              <w:jc w:val="center"/>
              <w:rPr>
                <w:bCs/>
                <w:color w:val="000000"/>
                <w:sz w:val="24"/>
                <w:szCs w:val="24"/>
                <w:lang w:eastAsia="lt-LT"/>
              </w:rPr>
            </w:pPr>
            <w:r w:rsidRPr="00E92C67">
              <w:rPr>
                <w:bCs/>
                <w:color w:val="000000"/>
                <w:sz w:val="24"/>
                <w:szCs w:val="24"/>
                <w:lang w:eastAsia="lt-LT"/>
              </w:rPr>
              <w:t>Eil. Nr.</w:t>
            </w:r>
          </w:p>
        </w:tc>
        <w:tc>
          <w:tcPr>
            <w:tcW w:w="2409" w:type="dxa"/>
            <w:tcBorders>
              <w:top w:val="single" w:sz="4" w:space="0" w:color="auto"/>
              <w:left w:val="nil"/>
              <w:bottom w:val="single" w:sz="4" w:space="0" w:color="auto"/>
              <w:right w:val="single" w:sz="4" w:space="0" w:color="auto"/>
            </w:tcBorders>
            <w:hideMark/>
          </w:tcPr>
          <w:p w14:paraId="56054722" w14:textId="77777777" w:rsidR="00E92C67" w:rsidRPr="00E92C67" w:rsidRDefault="00E92C67" w:rsidP="00E92C67">
            <w:pPr>
              <w:ind w:right="474"/>
              <w:jc w:val="center"/>
              <w:rPr>
                <w:bCs/>
                <w:color w:val="000000"/>
                <w:sz w:val="24"/>
                <w:szCs w:val="24"/>
                <w:lang w:eastAsia="lt-LT"/>
              </w:rPr>
            </w:pPr>
            <w:r w:rsidRPr="00E92C67">
              <w:rPr>
                <w:bCs/>
                <w:color w:val="000000"/>
                <w:sz w:val="24"/>
                <w:szCs w:val="24"/>
                <w:lang w:eastAsia="lt-LT"/>
              </w:rPr>
              <w:t>Pateikto dokumento pavadinimas (rekomenduojama pavadinime vartoti žodį „Konfidencialu“)</w:t>
            </w:r>
          </w:p>
        </w:tc>
        <w:tc>
          <w:tcPr>
            <w:tcW w:w="2552" w:type="dxa"/>
            <w:tcBorders>
              <w:top w:val="single" w:sz="4" w:space="0" w:color="auto"/>
              <w:left w:val="single" w:sz="4" w:space="0" w:color="auto"/>
              <w:bottom w:val="single" w:sz="4" w:space="0" w:color="auto"/>
              <w:right w:val="single" w:sz="4" w:space="0" w:color="auto"/>
            </w:tcBorders>
            <w:vAlign w:val="center"/>
          </w:tcPr>
          <w:p w14:paraId="2386B57A" w14:textId="77777777" w:rsidR="00E92C67" w:rsidRPr="00E92C67" w:rsidRDefault="00E92C67" w:rsidP="00E92C67">
            <w:pPr>
              <w:ind w:right="474"/>
              <w:jc w:val="center"/>
              <w:rPr>
                <w:bCs/>
                <w:color w:val="000000"/>
                <w:sz w:val="24"/>
                <w:szCs w:val="24"/>
                <w:lang w:eastAsia="lt-LT"/>
              </w:rPr>
            </w:pPr>
            <w:r w:rsidRPr="00E92C67">
              <w:rPr>
                <w:bCs/>
                <w:color w:val="000000"/>
                <w:sz w:val="24"/>
                <w:szCs w:val="24"/>
                <w:lang w:eastAsia="lt-LT"/>
              </w:rPr>
              <w:t>Informacija, kuri laikoma konfidencialia</w:t>
            </w:r>
          </w:p>
        </w:tc>
        <w:tc>
          <w:tcPr>
            <w:tcW w:w="3544" w:type="dxa"/>
            <w:tcBorders>
              <w:top w:val="single" w:sz="4" w:space="0" w:color="auto"/>
              <w:left w:val="single" w:sz="4" w:space="0" w:color="auto"/>
              <w:bottom w:val="single" w:sz="4" w:space="0" w:color="auto"/>
              <w:right w:val="single" w:sz="4" w:space="0" w:color="auto"/>
            </w:tcBorders>
            <w:vAlign w:val="center"/>
          </w:tcPr>
          <w:p w14:paraId="01ECBFCC" w14:textId="77777777" w:rsidR="00E92C67" w:rsidRPr="00E92C67" w:rsidRDefault="00E92C67" w:rsidP="00E92C67">
            <w:pPr>
              <w:ind w:right="474"/>
              <w:jc w:val="center"/>
              <w:rPr>
                <w:bCs/>
                <w:color w:val="000000"/>
                <w:sz w:val="24"/>
                <w:szCs w:val="24"/>
                <w:lang w:eastAsia="lt-LT"/>
              </w:rPr>
            </w:pPr>
            <w:r w:rsidRPr="00E92C67">
              <w:rPr>
                <w:bCs/>
                <w:color w:val="000000"/>
                <w:sz w:val="24"/>
                <w:szCs w:val="24"/>
                <w:lang w:eastAsia="lt-LT"/>
              </w:rPr>
              <w:t>Paaiškinimai, įrodantys, kodėl nurodyta informacija yra laikoma konfidencialia</w:t>
            </w:r>
          </w:p>
        </w:tc>
      </w:tr>
      <w:tr w:rsidR="00E92C67" w:rsidRPr="00E92C67" w14:paraId="0B156C99" w14:textId="77777777" w:rsidTr="002E76BF">
        <w:trPr>
          <w:trHeight w:val="300"/>
        </w:trPr>
        <w:tc>
          <w:tcPr>
            <w:tcW w:w="895" w:type="dxa"/>
            <w:tcBorders>
              <w:top w:val="nil"/>
              <w:left w:val="single" w:sz="4" w:space="0" w:color="auto"/>
              <w:bottom w:val="single" w:sz="4" w:space="0" w:color="auto"/>
              <w:right w:val="single" w:sz="4" w:space="0" w:color="auto"/>
            </w:tcBorders>
            <w:noWrap/>
            <w:vAlign w:val="center"/>
            <w:hideMark/>
          </w:tcPr>
          <w:p w14:paraId="334BF0AD" w14:textId="77777777" w:rsidR="00E92C67" w:rsidRPr="00E92C67" w:rsidRDefault="00E92C67" w:rsidP="00E92C67">
            <w:pPr>
              <w:ind w:right="474"/>
              <w:jc w:val="center"/>
              <w:rPr>
                <w:color w:val="000000"/>
                <w:sz w:val="24"/>
                <w:szCs w:val="24"/>
                <w:lang w:eastAsia="lt-LT"/>
              </w:rPr>
            </w:pPr>
            <w:r w:rsidRPr="00E92C67">
              <w:rPr>
                <w:color w:val="000000"/>
                <w:sz w:val="24"/>
                <w:szCs w:val="24"/>
                <w:lang w:eastAsia="lt-LT"/>
              </w:rPr>
              <w:t>1.</w:t>
            </w:r>
          </w:p>
        </w:tc>
        <w:tc>
          <w:tcPr>
            <w:tcW w:w="2409" w:type="dxa"/>
            <w:tcBorders>
              <w:top w:val="single" w:sz="4" w:space="0" w:color="auto"/>
              <w:left w:val="nil"/>
              <w:bottom w:val="single" w:sz="4" w:space="0" w:color="auto"/>
              <w:right w:val="single" w:sz="4" w:space="0" w:color="auto"/>
            </w:tcBorders>
            <w:noWrap/>
            <w:vAlign w:val="bottom"/>
            <w:hideMark/>
          </w:tcPr>
          <w:p w14:paraId="035CEAB4" w14:textId="77777777" w:rsidR="00E92C67" w:rsidRPr="00E92C67" w:rsidRDefault="00E92C67" w:rsidP="00E92C67">
            <w:pPr>
              <w:ind w:right="474"/>
              <w:jc w:val="center"/>
              <w:rPr>
                <w:color w:val="000000"/>
                <w:sz w:val="24"/>
                <w:szCs w:val="24"/>
                <w:lang w:eastAsia="lt-LT"/>
              </w:rPr>
            </w:pPr>
            <w:r w:rsidRPr="00E92C67">
              <w:rPr>
                <w:color w:val="000000"/>
                <w:sz w:val="24"/>
                <w:szCs w:val="24"/>
                <w:lang w:eastAsia="lt-LT"/>
              </w:rPr>
              <w:t> </w:t>
            </w:r>
          </w:p>
        </w:tc>
        <w:tc>
          <w:tcPr>
            <w:tcW w:w="2552" w:type="dxa"/>
            <w:tcBorders>
              <w:top w:val="single" w:sz="4" w:space="0" w:color="auto"/>
              <w:left w:val="single" w:sz="4" w:space="0" w:color="auto"/>
              <w:bottom w:val="single" w:sz="4" w:space="0" w:color="auto"/>
              <w:right w:val="single" w:sz="4" w:space="0" w:color="auto"/>
            </w:tcBorders>
            <w:vAlign w:val="bottom"/>
          </w:tcPr>
          <w:p w14:paraId="1EA4A44E" w14:textId="77777777" w:rsidR="00E92C67" w:rsidRPr="00E92C67" w:rsidRDefault="00E92C67" w:rsidP="00E92C67">
            <w:pPr>
              <w:ind w:right="474"/>
              <w:jc w:val="center"/>
              <w:rPr>
                <w:color w:val="000000"/>
                <w:sz w:val="24"/>
                <w:szCs w:val="24"/>
                <w:lang w:eastAsia="lt-LT"/>
              </w:rPr>
            </w:pPr>
            <w:r w:rsidRPr="00E92C67">
              <w:rPr>
                <w:color w:val="000000"/>
                <w:sz w:val="24"/>
                <w:szCs w:val="24"/>
                <w:lang w:eastAsia="lt-LT"/>
              </w:rPr>
              <w:t> </w:t>
            </w:r>
          </w:p>
        </w:tc>
        <w:tc>
          <w:tcPr>
            <w:tcW w:w="3544" w:type="dxa"/>
            <w:tcBorders>
              <w:top w:val="single" w:sz="4" w:space="0" w:color="auto"/>
              <w:left w:val="single" w:sz="4" w:space="0" w:color="auto"/>
              <w:bottom w:val="single" w:sz="4" w:space="0" w:color="auto"/>
              <w:right w:val="single" w:sz="4" w:space="0" w:color="auto"/>
            </w:tcBorders>
            <w:vAlign w:val="bottom"/>
          </w:tcPr>
          <w:p w14:paraId="2D3FFE8F" w14:textId="77777777" w:rsidR="00E92C67" w:rsidRPr="00E92C67" w:rsidRDefault="00E92C67" w:rsidP="00E92C67">
            <w:pPr>
              <w:ind w:right="474"/>
              <w:jc w:val="center"/>
              <w:rPr>
                <w:color w:val="000000"/>
                <w:sz w:val="24"/>
                <w:szCs w:val="24"/>
                <w:lang w:eastAsia="lt-LT"/>
              </w:rPr>
            </w:pPr>
            <w:r w:rsidRPr="00E92C67">
              <w:rPr>
                <w:color w:val="000000"/>
                <w:sz w:val="24"/>
                <w:szCs w:val="24"/>
                <w:lang w:eastAsia="lt-LT"/>
              </w:rPr>
              <w:t> </w:t>
            </w:r>
          </w:p>
        </w:tc>
      </w:tr>
      <w:tr w:rsidR="00E92C67" w:rsidRPr="00E92C67" w14:paraId="54C6C975" w14:textId="77777777" w:rsidTr="002E76BF">
        <w:trPr>
          <w:trHeight w:val="300"/>
        </w:trPr>
        <w:tc>
          <w:tcPr>
            <w:tcW w:w="895" w:type="dxa"/>
            <w:tcBorders>
              <w:top w:val="nil"/>
              <w:left w:val="single" w:sz="4" w:space="0" w:color="auto"/>
              <w:bottom w:val="single" w:sz="4" w:space="0" w:color="auto"/>
              <w:right w:val="single" w:sz="4" w:space="0" w:color="auto"/>
            </w:tcBorders>
            <w:noWrap/>
            <w:vAlign w:val="center"/>
            <w:hideMark/>
          </w:tcPr>
          <w:p w14:paraId="4FF3E958" w14:textId="77777777" w:rsidR="00E92C67" w:rsidRPr="00E92C67" w:rsidRDefault="00E92C67" w:rsidP="00E92C67">
            <w:pPr>
              <w:ind w:right="474"/>
              <w:jc w:val="center"/>
              <w:rPr>
                <w:color w:val="000000"/>
                <w:sz w:val="24"/>
                <w:szCs w:val="24"/>
                <w:lang w:eastAsia="lt-LT"/>
              </w:rPr>
            </w:pPr>
            <w:r w:rsidRPr="00E92C67">
              <w:rPr>
                <w:color w:val="000000"/>
                <w:sz w:val="24"/>
                <w:szCs w:val="24"/>
                <w:lang w:eastAsia="lt-LT"/>
              </w:rPr>
              <w:t>....</w:t>
            </w:r>
          </w:p>
        </w:tc>
        <w:tc>
          <w:tcPr>
            <w:tcW w:w="2409" w:type="dxa"/>
            <w:tcBorders>
              <w:top w:val="single" w:sz="4" w:space="0" w:color="auto"/>
              <w:left w:val="nil"/>
              <w:bottom w:val="single" w:sz="4" w:space="0" w:color="auto"/>
              <w:right w:val="single" w:sz="4" w:space="0" w:color="auto"/>
            </w:tcBorders>
            <w:noWrap/>
            <w:vAlign w:val="bottom"/>
            <w:hideMark/>
          </w:tcPr>
          <w:p w14:paraId="5B4BC4E9" w14:textId="77777777" w:rsidR="00E92C67" w:rsidRPr="00E92C67" w:rsidRDefault="00E92C67" w:rsidP="00E92C67">
            <w:pPr>
              <w:ind w:right="474"/>
              <w:jc w:val="center"/>
              <w:rPr>
                <w:color w:val="000000"/>
                <w:sz w:val="24"/>
                <w:szCs w:val="24"/>
                <w:lang w:eastAsia="lt-LT"/>
              </w:rPr>
            </w:pPr>
            <w:r w:rsidRPr="00E92C67">
              <w:rPr>
                <w:color w:val="000000"/>
                <w:sz w:val="24"/>
                <w:szCs w:val="24"/>
                <w:lang w:eastAsia="lt-LT"/>
              </w:rPr>
              <w:t> </w:t>
            </w:r>
          </w:p>
        </w:tc>
        <w:tc>
          <w:tcPr>
            <w:tcW w:w="2552" w:type="dxa"/>
            <w:tcBorders>
              <w:top w:val="single" w:sz="4" w:space="0" w:color="auto"/>
              <w:left w:val="single" w:sz="4" w:space="0" w:color="auto"/>
              <w:bottom w:val="single" w:sz="4" w:space="0" w:color="auto"/>
              <w:right w:val="single" w:sz="4" w:space="0" w:color="auto"/>
            </w:tcBorders>
            <w:vAlign w:val="bottom"/>
          </w:tcPr>
          <w:p w14:paraId="04CE06B9" w14:textId="77777777" w:rsidR="00E92C67" w:rsidRPr="00E92C67" w:rsidRDefault="00E92C67" w:rsidP="00E92C67">
            <w:pPr>
              <w:ind w:right="474"/>
              <w:jc w:val="center"/>
              <w:rPr>
                <w:color w:val="000000"/>
                <w:sz w:val="24"/>
                <w:szCs w:val="24"/>
                <w:lang w:eastAsia="lt-LT"/>
              </w:rPr>
            </w:pPr>
            <w:r w:rsidRPr="00E92C67">
              <w:rPr>
                <w:color w:val="000000"/>
                <w:sz w:val="24"/>
                <w:szCs w:val="24"/>
                <w:lang w:eastAsia="lt-LT"/>
              </w:rPr>
              <w:t> </w:t>
            </w:r>
          </w:p>
        </w:tc>
        <w:tc>
          <w:tcPr>
            <w:tcW w:w="3544" w:type="dxa"/>
            <w:tcBorders>
              <w:top w:val="single" w:sz="4" w:space="0" w:color="auto"/>
              <w:left w:val="single" w:sz="4" w:space="0" w:color="auto"/>
              <w:bottom w:val="single" w:sz="4" w:space="0" w:color="auto"/>
              <w:right w:val="single" w:sz="4" w:space="0" w:color="auto"/>
            </w:tcBorders>
            <w:vAlign w:val="bottom"/>
          </w:tcPr>
          <w:p w14:paraId="6EE4A625" w14:textId="77777777" w:rsidR="00E92C67" w:rsidRPr="00E92C67" w:rsidRDefault="00E92C67" w:rsidP="00E92C67">
            <w:pPr>
              <w:ind w:right="474"/>
              <w:jc w:val="center"/>
              <w:rPr>
                <w:color w:val="000000"/>
                <w:sz w:val="24"/>
                <w:szCs w:val="24"/>
                <w:lang w:eastAsia="lt-LT"/>
              </w:rPr>
            </w:pPr>
            <w:r w:rsidRPr="00E92C67">
              <w:rPr>
                <w:color w:val="000000"/>
                <w:sz w:val="24"/>
                <w:szCs w:val="24"/>
                <w:lang w:eastAsia="lt-LT"/>
              </w:rPr>
              <w:t> </w:t>
            </w:r>
          </w:p>
        </w:tc>
      </w:tr>
    </w:tbl>
    <w:p w14:paraId="692B7C9F" w14:textId="77777777" w:rsidR="00E92C67" w:rsidRPr="00E92C67" w:rsidRDefault="00E92C67" w:rsidP="00E92C67">
      <w:pPr>
        <w:ind w:right="474" w:firstLine="720"/>
        <w:jc w:val="both"/>
        <w:rPr>
          <w:i/>
          <w:iCs/>
          <w:color w:val="000000"/>
          <w:sz w:val="24"/>
          <w:szCs w:val="24"/>
          <w:lang w:eastAsia="lt-LT"/>
        </w:rPr>
      </w:pPr>
      <w:r w:rsidRPr="00E92C67">
        <w:rPr>
          <w:i/>
          <w:iCs/>
          <w:sz w:val="24"/>
          <w:szCs w:val="24"/>
          <w:u w:val="single"/>
          <w:lang w:eastAsia="lt-LT"/>
        </w:rPr>
        <w:t>Pastaba.</w:t>
      </w:r>
      <w:r w:rsidRPr="00E92C67">
        <w:rPr>
          <w:i/>
          <w:iCs/>
          <w:sz w:val="24"/>
          <w:szCs w:val="24"/>
          <w:lang w:eastAsia="lt-LT"/>
        </w:rPr>
        <w:t xml:space="preserve"> </w:t>
      </w:r>
      <w:r w:rsidRPr="00E92C67">
        <w:rPr>
          <w:rFonts w:eastAsia="Calibri"/>
          <w:i/>
          <w:iCs/>
          <w:color w:val="000000"/>
          <w:sz w:val="24"/>
          <w:szCs w:val="24"/>
          <w:lang w:eastAsia="lt-LT"/>
        </w:rPr>
        <w:t xml:space="preserve">Kandidatas pasiūlyme turi nurodyti, kokia pasiūlyme pateikta informacija yra </w:t>
      </w:r>
      <w:r w:rsidRPr="00E92C67">
        <w:rPr>
          <w:rFonts w:eastAsia="Calibri"/>
          <w:i/>
          <w:iCs/>
          <w:color w:val="000000"/>
          <w:sz w:val="24"/>
          <w:szCs w:val="24"/>
          <w:lang w:eastAsia="lt-LT"/>
        </w:rPr>
        <w:lastRenderedPageBreak/>
        <w:t>konfidenciali, jei tokia yra. Bendrovė ir kiti asmenys negali atskleisti kandidato pateiktos informacijos, kurią kandidatas nurodė kaip konfidencialią. Informacija, kurią viešai skelbti įpareigoja Lietuvos Respublikos įstatymai, negali būti kandidato nurodoma kaip konfidenciali. Pasiūlyme nurodyta paslaugų kaina, negali būti nurodoma konfidencialia informacija. Jei kandidatas nenurodo konfidencialios informacijos, laikoma, kad tokios informacijos kandidato pasiūlyme nėra.</w:t>
      </w:r>
    </w:p>
    <w:p w14:paraId="4458C7E9" w14:textId="77777777" w:rsidR="00E92C67" w:rsidRPr="00E92C67" w:rsidRDefault="00E92C67" w:rsidP="00E92C67">
      <w:pPr>
        <w:ind w:right="474" w:firstLine="720"/>
        <w:jc w:val="both"/>
        <w:rPr>
          <w:color w:val="000000"/>
          <w:sz w:val="24"/>
          <w:szCs w:val="24"/>
          <w:lang w:eastAsia="lt-LT"/>
        </w:rPr>
      </w:pPr>
    </w:p>
    <w:p w14:paraId="1CFA21EB" w14:textId="77777777" w:rsidR="00E92C67" w:rsidRPr="00E92C67" w:rsidRDefault="00E92C67" w:rsidP="00E92C67">
      <w:pPr>
        <w:ind w:right="474" w:firstLine="720"/>
        <w:jc w:val="both"/>
        <w:rPr>
          <w:sz w:val="24"/>
          <w:szCs w:val="24"/>
          <w:lang w:eastAsia="lt-LT"/>
        </w:rPr>
      </w:pPr>
      <w:r w:rsidRPr="00E92C67">
        <w:rPr>
          <w:sz w:val="24"/>
          <w:szCs w:val="24"/>
          <w:lang w:eastAsia="lt-LT"/>
        </w:rPr>
        <w:t>4. Kartu su pasiūlymu pateikiami šie dokumentai (</w:t>
      </w:r>
      <w:r w:rsidRPr="00E92C67">
        <w:rPr>
          <w:sz w:val="24"/>
          <w:szCs w:val="24"/>
        </w:rPr>
        <w:t>turi būti pateikti visi dokumentai, kurie, kandidato nuomone, yra reikšmingi atliekant pasiūlymo vertinimą), kaip nurodyta Sąlygų aprašo III skyriuje „Pasiūlymo parengimas, pateikimas, keitimas“, taip pat Sąlygų aprašo 17 punkte nurodyti dokumentai):</w:t>
      </w:r>
    </w:p>
    <w:p w14:paraId="42F3F9E8" w14:textId="77777777" w:rsidR="00E92C67" w:rsidRPr="00E92C67" w:rsidRDefault="00E92C67" w:rsidP="00E92C67">
      <w:pPr>
        <w:ind w:right="474" w:firstLine="720"/>
        <w:jc w:val="both"/>
        <w:rPr>
          <w:sz w:val="24"/>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00"/>
        <w:gridCol w:w="2005"/>
      </w:tblGrid>
      <w:tr w:rsidR="00E92C67" w:rsidRPr="00E92C67" w14:paraId="68C7A5C9" w14:textId="77777777" w:rsidTr="002E76BF">
        <w:tc>
          <w:tcPr>
            <w:tcW w:w="993" w:type="dxa"/>
            <w:tcBorders>
              <w:top w:val="single" w:sz="4" w:space="0" w:color="auto"/>
              <w:left w:val="single" w:sz="4" w:space="0" w:color="auto"/>
              <w:bottom w:val="single" w:sz="4" w:space="0" w:color="auto"/>
              <w:right w:val="single" w:sz="4" w:space="0" w:color="auto"/>
            </w:tcBorders>
            <w:hideMark/>
          </w:tcPr>
          <w:p w14:paraId="24C70257" w14:textId="77777777" w:rsidR="00E92C67" w:rsidRPr="00E92C67" w:rsidRDefault="00E92C67" w:rsidP="00E92C67">
            <w:pPr>
              <w:ind w:right="474"/>
              <w:jc w:val="center"/>
              <w:rPr>
                <w:sz w:val="24"/>
                <w:szCs w:val="24"/>
                <w:lang w:eastAsia="lt-LT"/>
              </w:rPr>
            </w:pPr>
            <w:r w:rsidRPr="00E92C67">
              <w:rPr>
                <w:sz w:val="24"/>
                <w:szCs w:val="24"/>
                <w:lang w:eastAsia="lt-LT"/>
              </w:rPr>
              <w:t>Eil. Nr.</w:t>
            </w:r>
          </w:p>
        </w:tc>
        <w:tc>
          <w:tcPr>
            <w:tcW w:w="6500" w:type="dxa"/>
            <w:tcBorders>
              <w:top w:val="single" w:sz="4" w:space="0" w:color="auto"/>
              <w:left w:val="single" w:sz="4" w:space="0" w:color="auto"/>
              <w:bottom w:val="single" w:sz="4" w:space="0" w:color="auto"/>
              <w:right w:val="single" w:sz="4" w:space="0" w:color="auto"/>
            </w:tcBorders>
            <w:hideMark/>
          </w:tcPr>
          <w:p w14:paraId="01B17AE8" w14:textId="77777777" w:rsidR="00E92C67" w:rsidRPr="00E92C67" w:rsidRDefault="00E92C67" w:rsidP="00E92C67">
            <w:pPr>
              <w:ind w:right="474"/>
              <w:jc w:val="center"/>
              <w:rPr>
                <w:sz w:val="24"/>
                <w:szCs w:val="24"/>
                <w:lang w:eastAsia="lt-LT"/>
              </w:rPr>
            </w:pPr>
            <w:r w:rsidRPr="00E92C67">
              <w:rPr>
                <w:sz w:val="24"/>
                <w:szCs w:val="24"/>
                <w:lang w:eastAsia="lt-LT"/>
              </w:rPr>
              <w:t>Pateiktų dokumentų pavadinimas</w:t>
            </w:r>
          </w:p>
        </w:tc>
        <w:tc>
          <w:tcPr>
            <w:tcW w:w="2005" w:type="dxa"/>
            <w:tcBorders>
              <w:top w:val="single" w:sz="4" w:space="0" w:color="auto"/>
              <w:left w:val="single" w:sz="4" w:space="0" w:color="auto"/>
              <w:bottom w:val="single" w:sz="4" w:space="0" w:color="auto"/>
              <w:right w:val="single" w:sz="4" w:space="0" w:color="auto"/>
            </w:tcBorders>
            <w:hideMark/>
          </w:tcPr>
          <w:p w14:paraId="10C4CBB5" w14:textId="77777777" w:rsidR="00E92C67" w:rsidRPr="00E92C67" w:rsidRDefault="00E92C67" w:rsidP="00E92C67">
            <w:pPr>
              <w:ind w:right="474"/>
              <w:jc w:val="center"/>
              <w:rPr>
                <w:sz w:val="24"/>
                <w:szCs w:val="24"/>
                <w:lang w:eastAsia="lt-LT"/>
              </w:rPr>
            </w:pPr>
            <w:r w:rsidRPr="00E92C67">
              <w:rPr>
                <w:sz w:val="24"/>
                <w:szCs w:val="24"/>
                <w:lang w:eastAsia="lt-LT"/>
              </w:rPr>
              <w:t>Dokumento puslapių skaičius</w:t>
            </w:r>
          </w:p>
        </w:tc>
      </w:tr>
      <w:tr w:rsidR="00E92C67" w:rsidRPr="00E92C67" w14:paraId="1A782F6D" w14:textId="77777777" w:rsidTr="002E76BF">
        <w:tc>
          <w:tcPr>
            <w:tcW w:w="993" w:type="dxa"/>
            <w:tcBorders>
              <w:top w:val="single" w:sz="4" w:space="0" w:color="auto"/>
              <w:left w:val="single" w:sz="4" w:space="0" w:color="auto"/>
              <w:bottom w:val="single" w:sz="4" w:space="0" w:color="auto"/>
              <w:right w:val="single" w:sz="4" w:space="0" w:color="auto"/>
            </w:tcBorders>
          </w:tcPr>
          <w:p w14:paraId="4E30085B" w14:textId="77777777" w:rsidR="00E92C67" w:rsidRPr="00E92C67" w:rsidRDefault="00E92C67" w:rsidP="00E92C67">
            <w:pPr>
              <w:ind w:right="474"/>
              <w:jc w:val="both"/>
              <w:rPr>
                <w:sz w:val="24"/>
                <w:szCs w:val="24"/>
                <w:lang w:eastAsia="lt-LT"/>
              </w:rPr>
            </w:pPr>
            <w:r w:rsidRPr="00E92C67">
              <w:rPr>
                <w:sz w:val="24"/>
                <w:szCs w:val="24"/>
                <w:lang w:eastAsia="lt-LT"/>
              </w:rPr>
              <w:t>1.</w:t>
            </w:r>
          </w:p>
        </w:tc>
        <w:tc>
          <w:tcPr>
            <w:tcW w:w="6500" w:type="dxa"/>
            <w:tcBorders>
              <w:top w:val="single" w:sz="4" w:space="0" w:color="auto"/>
              <w:left w:val="single" w:sz="4" w:space="0" w:color="auto"/>
              <w:bottom w:val="single" w:sz="4" w:space="0" w:color="auto"/>
              <w:right w:val="single" w:sz="4" w:space="0" w:color="auto"/>
            </w:tcBorders>
          </w:tcPr>
          <w:p w14:paraId="23BD59F6" w14:textId="77777777" w:rsidR="00E92C67" w:rsidRPr="00E92C67" w:rsidRDefault="00E92C67" w:rsidP="00E92C67">
            <w:pPr>
              <w:ind w:right="474"/>
              <w:jc w:val="both"/>
              <w:rPr>
                <w:sz w:val="24"/>
                <w:szCs w:val="24"/>
                <w:lang w:eastAsia="lt-LT"/>
              </w:rPr>
            </w:pPr>
          </w:p>
        </w:tc>
        <w:tc>
          <w:tcPr>
            <w:tcW w:w="2005" w:type="dxa"/>
            <w:tcBorders>
              <w:top w:val="single" w:sz="4" w:space="0" w:color="auto"/>
              <w:left w:val="single" w:sz="4" w:space="0" w:color="auto"/>
              <w:bottom w:val="single" w:sz="4" w:space="0" w:color="auto"/>
              <w:right w:val="single" w:sz="4" w:space="0" w:color="auto"/>
            </w:tcBorders>
          </w:tcPr>
          <w:p w14:paraId="3230F01C" w14:textId="77777777" w:rsidR="00E92C67" w:rsidRPr="00E92C67" w:rsidRDefault="00E92C67" w:rsidP="00E92C67">
            <w:pPr>
              <w:ind w:right="474"/>
              <w:jc w:val="both"/>
              <w:rPr>
                <w:sz w:val="24"/>
                <w:szCs w:val="24"/>
                <w:lang w:eastAsia="lt-LT"/>
              </w:rPr>
            </w:pPr>
          </w:p>
        </w:tc>
      </w:tr>
      <w:tr w:rsidR="00E92C67" w:rsidRPr="00E92C67" w14:paraId="0CF52C29" w14:textId="77777777" w:rsidTr="002E76BF">
        <w:tc>
          <w:tcPr>
            <w:tcW w:w="993" w:type="dxa"/>
            <w:tcBorders>
              <w:top w:val="single" w:sz="4" w:space="0" w:color="auto"/>
              <w:left w:val="single" w:sz="4" w:space="0" w:color="auto"/>
              <w:bottom w:val="single" w:sz="4" w:space="0" w:color="auto"/>
              <w:right w:val="single" w:sz="4" w:space="0" w:color="auto"/>
            </w:tcBorders>
          </w:tcPr>
          <w:p w14:paraId="0FC0267E" w14:textId="77777777" w:rsidR="00E92C67" w:rsidRPr="00E92C67" w:rsidRDefault="00E92C67" w:rsidP="00E92C67">
            <w:pPr>
              <w:ind w:right="474"/>
              <w:jc w:val="both"/>
              <w:rPr>
                <w:sz w:val="24"/>
                <w:szCs w:val="24"/>
                <w:lang w:eastAsia="lt-LT"/>
              </w:rPr>
            </w:pPr>
            <w:r w:rsidRPr="00E92C67">
              <w:rPr>
                <w:sz w:val="24"/>
                <w:szCs w:val="24"/>
                <w:lang w:eastAsia="lt-LT"/>
              </w:rPr>
              <w:t>2.</w:t>
            </w:r>
          </w:p>
        </w:tc>
        <w:tc>
          <w:tcPr>
            <w:tcW w:w="6500" w:type="dxa"/>
            <w:tcBorders>
              <w:top w:val="single" w:sz="4" w:space="0" w:color="auto"/>
              <w:left w:val="single" w:sz="4" w:space="0" w:color="auto"/>
              <w:bottom w:val="single" w:sz="4" w:space="0" w:color="auto"/>
              <w:right w:val="single" w:sz="4" w:space="0" w:color="auto"/>
            </w:tcBorders>
          </w:tcPr>
          <w:p w14:paraId="59916499" w14:textId="77777777" w:rsidR="00E92C67" w:rsidRPr="00E92C67" w:rsidRDefault="00E92C67" w:rsidP="00E92C67">
            <w:pPr>
              <w:tabs>
                <w:tab w:val="left" w:pos="1296"/>
                <w:tab w:val="center" w:pos="4153"/>
                <w:tab w:val="right" w:pos="8306"/>
              </w:tabs>
              <w:ind w:right="474"/>
              <w:jc w:val="both"/>
              <w:rPr>
                <w:sz w:val="24"/>
                <w:szCs w:val="24"/>
                <w:lang w:eastAsia="lt-LT"/>
              </w:rPr>
            </w:pPr>
          </w:p>
        </w:tc>
        <w:tc>
          <w:tcPr>
            <w:tcW w:w="2005" w:type="dxa"/>
            <w:tcBorders>
              <w:top w:val="single" w:sz="4" w:space="0" w:color="auto"/>
              <w:left w:val="single" w:sz="4" w:space="0" w:color="auto"/>
              <w:bottom w:val="single" w:sz="4" w:space="0" w:color="auto"/>
              <w:right w:val="single" w:sz="4" w:space="0" w:color="auto"/>
            </w:tcBorders>
          </w:tcPr>
          <w:p w14:paraId="39CD1D98" w14:textId="77777777" w:rsidR="00E92C67" w:rsidRPr="00E92C67" w:rsidRDefault="00E92C67" w:rsidP="00E92C67">
            <w:pPr>
              <w:ind w:right="474"/>
              <w:jc w:val="both"/>
              <w:rPr>
                <w:sz w:val="24"/>
                <w:szCs w:val="24"/>
                <w:lang w:eastAsia="lt-LT"/>
              </w:rPr>
            </w:pPr>
          </w:p>
        </w:tc>
      </w:tr>
      <w:tr w:rsidR="00E92C67" w:rsidRPr="00E92C67" w14:paraId="435F3C47" w14:textId="77777777" w:rsidTr="002E76BF">
        <w:tc>
          <w:tcPr>
            <w:tcW w:w="993" w:type="dxa"/>
            <w:tcBorders>
              <w:top w:val="single" w:sz="4" w:space="0" w:color="auto"/>
              <w:left w:val="single" w:sz="4" w:space="0" w:color="auto"/>
              <w:bottom w:val="single" w:sz="4" w:space="0" w:color="auto"/>
              <w:right w:val="single" w:sz="4" w:space="0" w:color="auto"/>
            </w:tcBorders>
          </w:tcPr>
          <w:p w14:paraId="34ABCF80" w14:textId="77777777" w:rsidR="00E92C67" w:rsidRPr="00E92C67" w:rsidRDefault="00E92C67" w:rsidP="00E92C67">
            <w:pPr>
              <w:ind w:right="474"/>
              <w:jc w:val="both"/>
              <w:rPr>
                <w:sz w:val="24"/>
                <w:szCs w:val="24"/>
                <w:lang w:eastAsia="lt-LT"/>
              </w:rPr>
            </w:pPr>
            <w:r w:rsidRPr="00E92C67">
              <w:rPr>
                <w:sz w:val="24"/>
                <w:szCs w:val="24"/>
                <w:lang w:eastAsia="lt-LT"/>
              </w:rPr>
              <w:t>3.</w:t>
            </w:r>
          </w:p>
        </w:tc>
        <w:tc>
          <w:tcPr>
            <w:tcW w:w="6500" w:type="dxa"/>
            <w:tcBorders>
              <w:top w:val="single" w:sz="4" w:space="0" w:color="auto"/>
              <w:left w:val="single" w:sz="4" w:space="0" w:color="auto"/>
              <w:bottom w:val="single" w:sz="4" w:space="0" w:color="auto"/>
              <w:right w:val="single" w:sz="4" w:space="0" w:color="auto"/>
            </w:tcBorders>
          </w:tcPr>
          <w:p w14:paraId="3E443A97" w14:textId="77777777" w:rsidR="00E92C67" w:rsidRPr="00E92C67" w:rsidRDefault="00E92C67" w:rsidP="00E92C67">
            <w:pPr>
              <w:ind w:right="474"/>
              <w:jc w:val="both"/>
              <w:rPr>
                <w:sz w:val="24"/>
                <w:szCs w:val="24"/>
                <w:lang w:eastAsia="lt-LT"/>
              </w:rPr>
            </w:pPr>
          </w:p>
        </w:tc>
        <w:tc>
          <w:tcPr>
            <w:tcW w:w="2005" w:type="dxa"/>
            <w:tcBorders>
              <w:top w:val="single" w:sz="4" w:space="0" w:color="auto"/>
              <w:left w:val="single" w:sz="4" w:space="0" w:color="auto"/>
              <w:bottom w:val="single" w:sz="4" w:space="0" w:color="auto"/>
              <w:right w:val="single" w:sz="4" w:space="0" w:color="auto"/>
            </w:tcBorders>
          </w:tcPr>
          <w:p w14:paraId="5A888B92" w14:textId="77777777" w:rsidR="00E92C67" w:rsidRPr="00E92C67" w:rsidRDefault="00E92C67" w:rsidP="00E92C67">
            <w:pPr>
              <w:ind w:right="474"/>
              <w:jc w:val="both"/>
              <w:rPr>
                <w:sz w:val="24"/>
                <w:szCs w:val="24"/>
                <w:lang w:eastAsia="lt-LT"/>
              </w:rPr>
            </w:pPr>
          </w:p>
        </w:tc>
      </w:tr>
    </w:tbl>
    <w:p w14:paraId="37983A46" w14:textId="77777777" w:rsidR="00E92C67" w:rsidRPr="00E92C67" w:rsidRDefault="00E92C67" w:rsidP="00E92C67">
      <w:pPr>
        <w:pStyle w:val="ListParagraph"/>
        <w:tabs>
          <w:tab w:val="left" w:pos="667"/>
          <w:tab w:val="left" w:pos="3640"/>
        </w:tabs>
        <w:spacing w:after="0" w:line="240" w:lineRule="auto"/>
        <w:ind w:left="0" w:right="476"/>
        <w:rPr>
          <w:lang w:val="lt-LT"/>
        </w:rPr>
      </w:pPr>
    </w:p>
    <w:p w14:paraId="66005809" w14:textId="77777777" w:rsidR="00E92C67" w:rsidRDefault="00E92C67" w:rsidP="00E92C67">
      <w:pPr>
        <w:pStyle w:val="ListParagraph"/>
        <w:tabs>
          <w:tab w:val="left" w:pos="709"/>
          <w:tab w:val="left" w:pos="3640"/>
        </w:tabs>
        <w:spacing w:after="0" w:line="240" w:lineRule="auto"/>
        <w:ind w:left="0" w:right="476"/>
        <w:jc w:val="both"/>
        <w:rPr>
          <w:rFonts w:ascii="Times New Roman" w:hAnsi="Times New Roman" w:cs="Times New Roman"/>
          <w:b/>
          <w:bCs/>
          <w:i/>
          <w:iCs/>
          <w:lang w:val="lt-LT"/>
        </w:rPr>
      </w:pPr>
      <w:r w:rsidRPr="00E92C67">
        <w:rPr>
          <w:b/>
          <w:bCs/>
          <w:i/>
          <w:iCs/>
          <w:lang w:val="lt-LT"/>
        </w:rPr>
        <w:tab/>
      </w:r>
      <w:r w:rsidRPr="00E92C67">
        <w:rPr>
          <w:rFonts w:ascii="Times New Roman" w:hAnsi="Times New Roman" w:cs="Times New Roman"/>
          <w:b/>
          <w:bCs/>
          <w:i/>
          <w:iCs/>
          <w:u w:val="single"/>
          <w:lang w:val="lt-LT"/>
        </w:rPr>
        <w:t>Pastaba.</w:t>
      </w:r>
      <w:r w:rsidRPr="00E92C67">
        <w:rPr>
          <w:rFonts w:ascii="Times New Roman" w:hAnsi="Times New Roman" w:cs="Times New Roman"/>
          <w:b/>
          <w:bCs/>
          <w:i/>
          <w:iCs/>
          <w:lang w:val="lt-LT"/>
        </w:rPr>
        <w:t xml:space="preserve"> Jei pasiūlyme pateikiamos kelios skirtingos patalpos nuomai, tuomet kandidatas pateikia informaciją apie kiekvienas siūlomas patalpas nuomai atskirai.</w:t>
      </w:r>
    </w:p>
    <w:p w14:paraId="1D336B13" w14:textId="77777777" w:rsidR="00E92C67" w:rsidRPr="00E92C67" w:rsidRDefault="00E92C67" w:rsidP="00E92C67">
      <w:pPr>
        <w:pStyle w:val="ListParagraph"/>
        <w:tabs>
          <w:tab w:val="left" w:pos="709"/>
          <w:tab w:val="left" w:pos="3640"/>
        </w:tabs>
        <w:spacing w:after="0" w:line="240" w:lineRule="auto"/>
        <w:ind w:left="0" w:right="476"/>
        <w:jc w:val="both"/>
        <w:rPr>
          <w:rFonts w:ascii="Times New Roman" w:hAnsi="Times New Roman" w:cs="Times New Roman"/>
          <w:b/>
          <w:bCs/>
          <w:i/>
          <w:iCs/>
          <w:lang w:val="lt-LT"/>
        </w:rPr>
      </w:pPr>
    </w:p>
    <w:p w14:paraId="0A170233" w14:textId="77777777" w:rsidR="00E92C67" w:rsidRPr="00E92C67" w:rsidRDefault="00E92C67" w:rsidP="00E92C67">
      <w:pPr>
        <w:tabs>
          <w:tab w:val="left" w:pos="709"/>
        </w:tabs>
        <w:ind w:right="474"/>
        <w:jc w:val="both"/>
        <w:rPr>
          <w:b/>
          <w:bCs/>
          <w:sz w:val="24"/>
          <w:szCs w:val="24"/>
          <w:u w:val="single"/>
        </w:rPr>
      </w:pPr>
      <w:r w:rsidRPr="00E92C67">
        <w:rPr>
          <w:b/>
          <w:bCs/>
          <w:sz w:val="24"/>
          <w:szCs w:val="24"/>
          <w:u w:val="single"/>
        </w:rPr>
        <w:t>Siūlomos patalpos nuomai Nr. 1:</w:t>
      </w:r>
    </w:p>
    <w:p w14:paraId="2FBC2350" w14:textId="77777777" w:rsidR="00E92C67" w:rsidRPr="00E92C67" w:rsidRDefault="00E92C67" w:rsidP="00E92C67">
      <w:pPr>
        <w:suppressAutoHyphens/>
        <w:ind w:right="474" w:firstLine="720"/>
        <w:textAlignment w:val="baseline"/>
        <w:rPr>
          <w:sz w:val="24"/>
          <w:szCs w:val="24"/>
        </w:rPr>
      </w:pPr>
      <w:r w:rsidRPr="00E92C67">
        <w:rPr>
          <w:sz w:val="24"/>
          <w:szCs w:val="24"/>
        </w:rPr>
        <w:t>Siūlomų išnuomoti patalpų adresas: ________________________, Vilnius.</w:t>
      </w:r>
    </w:p>
    <w:p w14:paraId="5FA38429" w14:textId="77777777" w:rsidR="00E92C67" w:rsidRPr="00E92C67" w:rsidRDefault="00E92C67" w:rsidP="00E92C67">
      <w:pPr>
        <w:ind w:right="474"/>
        <w:jc w:val="both"/>
        <w:rPr>
          <w:b/>
          <w:sz w:val="24"/>
          <w:szCs w:val="24"/>
        </w:rPr>
      </w:pPr>
    </w:p>
    <w:p w14:paraId="1F11F968" w14:textId="77777777" w:rsidR="00E92C67" w:rsidRPr="00E92C67" w:rsidRDefault="00E92C67" w:rsidP="00E92C67">
      <w:pPr>
        <w:ind w:right="474" w:firstLine="720"/>
        <w:jc w:val="both"/>
        <w:rPr>
          <w:sz w:val="24"/>
          <w:szCs w:val="24"/>
        </w:rPr>
      </w:pPr>
      <w:r w:rsidRPr="00E92C67">
        <w:rPr>
          <w:sz w:val="24"/>
          <w:szCs w:val="24"/>
        </w:rPr>
        <w:t>Nuomojamas plotas (biuro patalpos): ____________ kv. m.;</w:t>
      </w:r>
    </w:p>
    <w:p w14:paraId="0F99BC76" w14:textId="77777777" w:rsidR="00E92C67" w:rsidRPr="00E92C67" w:rsidRDefault="00E92C67" w:rsidP="00E92C67">
      <w:pPr>
        <w:ind w:right="474" w:firstLine="720"/>
        <w:jc w:val="both"/>
        <w:rPr>
          <w:sz w:val="24"/>
          <w:szCs w:val="24"/>
        </w:rPr>
      </w:pPr>
      <w:r w:rsidRPr="00E92C67">
        <w:rPr>
          <w:sz w:val="24"/>
          <w:szCs w:val="24"/>
        </w:rPr>
        <w:t xml:space="preserve">Nuomojamam plotui (biuro patalpoms) priskirtų </w:t>
      </w:r>
      <w:r w:rsidRPr="00E92C67">
        <w:rPr>
          <w:rFonts w:eastAsia="PMingLiU"/>
          <w:bCs/>
          <w:sz w:val="24"/>
          <w:szCs w:val="24"/>
          <w:lang w:eastAsia="ar-SA"/>
        </w:rPr>
        <w:t>NT objekto bendro naudojimo patalpų plotas</w:t>
      </w:r>
      <w:r w:rsidRPr="00E92C67">
        <w:rPr>
          <w:sz w:val="24"/>
          <w:szCs w:val="24"/>
        </w:rPr>
        <w:t>: _____ kv. m.</w:t>
      </w:r>
    </w:p>
    <w:p w14:paraId="17DFBEC1" w14:textId="77777777" w:rsidR="00E92C67" w:rsidRPr="00E92C67" w:rsidRDefault="00E92C67" w:rsidP="00E92C67">
      <w:pPr>
        <w:ind w:right="474" w:firstLine="720"/>
        <w:jc w:val="both"/>
        <w:rPr>
          <w:b/>
          <w:sz w:val="24"/>
          <w:szCs w:val="24"/>
        </w:rPr>
      </w:pPr>
    </w:p>
    <w:p w14:paraId="7DA5BB51" w14:textId="77777777" w:rsidR="00E92C67" w:rsidRPr="00E92C67" w:rsidRDefault="00E92C67" w:rsidP="00E92C67">
      <w:pPr>
        <w:tabs>
          <w:tab w:val="left" w:pos="709"/>
        </w:tabs>
        <w:ind w:left="709" w:right="474"/>
        <w:jc w:val="both"/>
        <w:rPr>
          <w:sz w:val="24"/>
          <w:szCs w:val="24"/>
          <w:lang w:eastAsia="lt-LT"/>
        </w:rPr>
      </w:pPr>
      <w:r w:rsidRPr="00E92C67">
        <w:rPr>
          <w:sz w:val="24"/>
          <w:szCs w:val="24"/>
        </w:rPr>
        <w:tab/>
      </w:r>
      <w:bookmarkStart w:id="0" w:name="_Hlk195096697"/>
      <w:r w:rsidRPr="00E92C67">
        <w:rPr>
          <w:sz w:val="24"/>
          <w:szCs w:val="24"/>
        </w:rPr>
        <w:t xml:space="preserve">5. </w:t>
      </w:r>
      <w:r w:rsidRPr="00E92C67">
        <w:rPr>
          <w:bCs/>
          <w:sz w:val="24"/>
          <w:szCs w:val="24"/>
          <w:lang w:eastAsia="lt-LT"/>
        </w:rPr>
        <w:t xml:space="preserve">Mes, (__________________________), </w:t>
      </w:r>
      <w:r w:rsidRPr="00E92C67">
        <w:rPr>
          <w:sz w:val="24"/>
          <w:szCs w:val="24"/>
          <w:lang w:eastAsia="lt-LT"/>
        </w:rPr>
        <w:t>atsižvelgdami į pirkimo dokumentuose</w:t>
      </w:r>
    </w:p>
    <w:p w14:paraId="5A0FFE06" w14:textId="77777777" w:rsidR="00E92C67" w:rsidRPr="00E92C67" w:rsidRDefault="00E92C67" w:rsidP="00E92C67">
      <w:pPr>
        <w:tabs>
          <w:tab w:val="left" w:pos="709"/>
        </w:tabs>
        <w:ind w:left="709" w:right="474"/>
        <w:jc w:val="both"/>
        <w:rPr>
          <w:bCs/>
          <w:sz w:val="24"/>
          <w:szCs w:val="24"/>
          <w:lang w:eastAsia="lt-LT"/>
        </w:rPr>
      </w:pPr>
      <w:r w:rsidRPr="00E92C67">
        <w:rPr>
          <w:sz w:val="24"/>
          <w:szCs w:val="24"/>
          <w:lang w:eastAsia="lt-LT"/>
        </w:rPr>
        <w:t xml:space="preserve">                </w:t>
      </w:r>
      <w:r w:rsidRPr="00E92C67">
        <w:rPr>
          <w:bCs/>
          <w:sz w:val="24"/>
          <w:szCs w:val="24"/>
          <w:lang w:eastAsia="lt-LT"/>
        </w:rPr>
        <w:t>(</w:t>
      </w:r>
      <w:r w:rsidRPr="00E92C67">
        <w:rPr>
          <w:bCs/>
          <w:i/>
          <w:iCs/>
          <w:lang w:eastAsia="lt-LT"/>
        </w:rPr>
        <w:t>įrašyti Kandidato pavadinimą</w:t>
      </w:r>
      <w:r w:rsidRPr="00E92C67">
        <w:rPr>
          <w:bCs/>
          <w:sz w:val="24"/>
          <w:szCs w:val="24"/>
          <w:lang w:eastAsia="lt-LT"/>
        </w:rPr>
        <w:t>)</w:t>
      </w:r>
    </w:p>
    <w:p w14:paraId="3290FFBA" w14:textId="77777777" w:rsidR="00E92C67" w:rsidRPr="00E92C67" w:rsidRDefault="00E92C67" w:rsidP="00E92C67">
      <w:pPr>
        <w:tabs>
          <w:tab w:val="left" w:pos="709"/>
        </w:tabs>
        <w:ind w:right="474"/>
        <w:jc w:val="both"/>
        <w:rPr>
          <w:sz w:val="24"/>
          <w:szCs w:val="24"/>
          <w:lang w:eastAsia="lt-LT"/>
        </w:rPr>
      </w:pPr>
      <w:r w:rsidRPr="00E92C67">
        <w:rPr>
          <w:sz w:val="24"/>
          <w:szCs w:val="24"/>
          <w:lang w:eastAsia="lt-LT"/>
        </w:rPr>
        <w:t xml:space="preserve">išdėstytas sąlygas, </w:t>
      </w:r>
      <w:r w:rsidRPr="00E92C67">
        <w:rPr>
          <w:bCs/>
          <w:sz w:val="24"/>
          <w:szCs w:val="24"/>
          <w:lang w:eastAsia="lt-LT"/>
        </w:rPr>
        <w:t>siūlome</w:t>
      </w:r>
      <w:r w:rsidRPr="00E92C67">
        <w:rPr>
          <w:sz w:val="24"/>
          <w:szCs w:val="24"/>
        </w:rPr>
        <w:t xml:space="preserve"> bendrą n</w:t>
      </w:r>
      <w:r w:rsidRPr="00E92C67">
        <w:rPr>
          <w:rFonts w:eastAsia="PMingLiU"/>
          <w:bCs/>
          <w:sz w:val="24"/>
          <w:szCs w:val="24"/>
          <w:lang w:eastAsia="ar-SA"/>
        </w:rPr>
        <w:t xml:space="preserve">uomojamo ploto (biuro patalpų), jam priskirtų NT objekto bendro naudojimo patalpų ploto ir </w:t>
      </w:r>
      <w:r w:rsidRPr="00E92C67">
        <w:rPr>
          <w:rFonts w:eastAsia="PMingLiU"/>
          <w:sz w:val="24"/>
          <w:szCs w:val="24"/>
          <w:lang w:eastAsia="ar-SA"/>
        </w:rPr>
        <w:t>automobilių stovėjimo vietų (jei skaičiuojama)</w:t>
      </w:r>
      <w:r w:rsidRPr="00E92C67">
        <w:rPr>
          <w:rFonts w:eastAsia="PMingLiU"/>
          <w:bCs/>
          <w:sz w:val="24"/>
          <w:szCs w:val="24"/>
          <w:lang w:eastAsia="ar-SA"/>
        </w:rPr>
        <w:t xml:space="preserve"> </w:t>
      </w:r>
      <w:r w:rsidRPr="00E92C67">
        <w:rPr>
          <w:sz w:val="24"/>
          <w:szCs w:val="24"/>
        </w:rPr>
        <w:t>nuomos kainą: ______________ EUR (suma žodžiais) / mėn. su PVM (jei skaičiuojamas) (tais atvejais, kai pagal galiojančius teisės aktus kandidatui nereikia mokėti PVM, jis apie tai turi nurodyti pasiūlyme, nurodant teisinį pagrindą).</w:t>
      </w:r>
    </w:p>
    <w:p w14:paraId="7FAF4A59" w14:textId="77777777" w:rsidR="00E92C67" w:rsidRPr="00E92C67" w:rsidRDefault="00E92C67" w:rsidP="00E92C67">
      <w:pPr>
        <w:ind w:right="474" w:firstLine="720"/>
        <w:jc w:val="both"/>
        <w:rPr>
          <w:bCs/>
          <w:sz w:val="24"/>
          <w:szCs w:val="24"/>
        </w:rPr>
      </w:pPr>
      <w:r w:rsidRPr="00E92C67">
        <w:rPr>
          <w:bCs/>
          <w:sz w:val="24"/>
          <w:szCs w:val="24"/>
        </w:rPr>
        <w:t>6. Patvirtiname / deklaruojame, kad:</w:t>
      </w:r>
    </w:p>
    <w:p w14:paraId="02C438FD" w14:textId="77777777" w:rsidR="00E92C67" w:rsidRPr="00E92C67" w:rsidRDefault="00E92C67" w:rsidP="00E92C67">
      <w:pPr>
        <w:ind w:right="474" w:firstLine="720"/>
        <w:jc w:val="both"/>
        <w:rPr>
          <w:rFonts w:eastAsia="PMingLiU"/>
          <w:bCs/>
          <w:sz w:val="24"/>
          <w:szCs w:val="24"/>
          <w:lang w:eastAsia="ar-SA"/>
        </w:rPr>
      </w:pPr>
      <w:r w:rsidRPr="00E92C67">
        <w:rPr>
          <w:bCs/>
          <w:sz w:val="24"/>
          <w:szCs w:val="24"/>
        </w:rPr>
        <w:t>6.1. n</w:t>
      </w:r>
      <w:r w:rsidRPr="00E92C67">
        <w:rPr>
          <w:rFonts w:eastAsia="PMingLiU"/>
          <w:bCs/>
          <w:sz w:val="24"/>
          <w:szCs w:val="24"/>
          <w:lang w:eastAsia="ar-SA"/>
        </w:rPr>
        <w:t>uomojamo ploto (biuro patalpų) ir jam priskirtų NT objekto bendro naudojimo patalpų ploto k</w:t>
      </w:r>
      <w:r w:rsidRPr="00E92C67">
        <w:rPr>
          <w:sz w:val="24"/>
          <w:szCs w:val="24"/>
        </w:rPr>
        <w:t>omunalinės išlaidos, bendrieji, visi kiti, įskaitant automobilių stovėjimo vietų administravimo (pvz.: stebėsenos, valymo, apšvietimo ir pan.), mokesčiai (vidurkis už 2025 m.) sudarė: ___________ EUR (suma žodžiais) / mėn. su PVM (jei skaičiuojamas);</w:t>
      </w:r>
    </w:p>
    <w:bookmarkEnd w:id="0"/>
    <w:p w14:paraId="3CCAF0BE" w14:textId="77777777" w:rsidR="00E92C67" w:rsidRPr="00E92C67" w:rsidRDefault="00E92C67" w:rsidP="00E92C67">
      <w:pPr>
        <w:ind w:right="474" w:firstLine="720"/>
        <w:jc w:val="both"/>
        <w:rPr>
          <w:sz w:val="24"/>
          <w:szCs w:val="24"/>
          <w:vertAlign w:val="superscript"/>
        </w:rPr>
      </w:pPr>
      <w:r w:rsidRPr="00E92C67">
        <w:rPr>
          <w:bCs/>
          <w:sz w:val="24"/>
          <w:szCs w:val="24"/>
        </w:rPr>
        <w:t xml:space="preserve">6.2. </w:t>
      </w:r>
      <w:r w:rsidRPr="00E92C67">
        <w:rPr>
          <w:sz w:val="24"/>
          <w:szCs w:val="24"/>
        </w:rPr>
        <w:t>siūlomos išnuomoti patalpos visiškai atitinka Sąlygų aprašo 2 priede nurodytus reikalavimus (techninę specifikaciją).</w:t>
      </w:r>
    </w:p>
    <w:p w14:paraId="508270A8" w14:textId="77777777" w:rsidR="00E92C67" w:rsidRPr="00E92C67" w:rsidRDefault="00E92C67" w:rsidP="00E92C67">
      <w:pPr>
        <w:ind w:right="474" w:firstLine="720"/>
        <w:jc w:val="both"/>
        <w:rPr>
          <w:b/>
          <w:i/>
          <w:iCs/>
          <w:sz w:val="24"/>
          <w:szCs w:val="24"/>
        </w:rPr>
      </w:pPr>
      <w:r w:rsidRPr="00E92C67">
        <w:rPr>
          <w:b/>
          <w:i/>
          <w:iCs/>
          <w:sz w:val="24"/>
          <w:szCs w:val="24"/>
        </w:rPr>
        <w:t>7. Sutinkame, kad Patalpų adresu būtų įregistruota bendrovės buveinė.</w:t>
      </w:r>
    </w:p>
    <w:p w14:paraId="3728C063" w14:textId="77777777" w:rsidR="00E92C67" w:rsidRPr="00E92C67" w:rsidRDefault="00E92C67" w:rsidP="00E92C67">
      <w:pPr>
        <w:ind w:right="474" w:firstLine="720"/>
        <w:jc w:val="both"/>
        <w:rPr>
          <w:bCs/>
          <w:sz w:val="24"/>
          <w:szCs w:val="24"/>
        </w:rPr>
      </w:pPr>
      <w:r w:rsidRPr="00E92C67">
        <w:rPr>
          <w:bCs/>
          <w:sz w:val="24"/>
          <w:szCs w:val="24"/>
        </w:rPr>
        <w:t>8. Kita svarbi informacija:</w:t>
      </w:r>
    </w:p>
    <w:p w14:paraId="31696A43" w14:textId="77777777" w:rsidR="00E92C67" w:rsidRPr="00E92C67" w:rsidRDefault="00E92C67" w:rsidP="00E92C67">
      <w:pPr>
        <w:ind w:right="474" w:firstLine="720"/>
        <w:jc w:val="both"/>
        <w:rPr>
          <w:bCs/>
          <w:sz w:val="24"/>
          <w:szCs w:val="24"/>
        </w:rPr>
      </w:pPr>
      <w:r w:rsidRPr="00E92C67">
        <w:rPr>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92C67">
        <w:rPr>
          <w:bCs/>
          <w:sz w:val="24"/>
          <w:szCs w:val="24"/>
        </w:rPr>
        <w:lastRenderedPageBreak/>
        <w:t>_______________________________________________________________________________</w:t>
      </w:r>
    </w:p>
    <w:p w14:paraId="79B019D6" w14:textId="77777777" w:rsidR="00E92C67" w:rsidRDefault="00E92C67" w:rsidP="00E92C67">
      <w:pPr>
        <w:tabs>
          <w:tab w:val="left" w:pos="709"/>
        </w:tabs>
        <w:ind w:right="474"/>
        <w:jc w:val="both"/>
        <w:rPr>
          <w:b/>
          <w:bCs/>
          <w:sz w:val="24"/>
          <w:szCs w:val="24"/>
          <w:u w:val="single"/>
        </w:rPr>
      </w:pPr>
    </w:p>
    <w:p w14:paraId="341E4D14" w14:textId="589F7DF6" w:rsidR="00E92C67" w:rsidRPr="00E92C67" w:rsidRDefault="00E92C67" w:rsidP="00E92C67">
      <w:pPr>
        <w:tabs>
          <w:tab w:val="left" w:pos="709"/>
        </w:tabs>
        <w:ind w:right="474"/>
        <w:jc w:val="both"/>
        <w:rPr>
          <w:b/>
          <w:bCs/>
          <w:sz w:val="24"/>
          <w:szCs w:val="24"/>
          <w:u w:val="single"/>
        </w:rPr>
      </w:pPr>
      <w:r w:rsidRPr="00E92C67">
        <w:rPr>
          <w:b/>
          <w:bCs/>
          <w:sz w:val="24"/>
          <w:szCs w:val="24"/>
          <w:u w:val="single"/>
        </w:rPr>
        <w:t xml:space="preserve">Siūlomos patalpos nuomai Nr. 2 </w:t>
      </w:r>
      <w:r w:rsidRPr="00E92C67">
        <w:rPr>
          <w:b/>
          <w:bCs/>
          <w:i/>
          <w:iCs/>
          <w:sz w:val="24"/>
          <w:szCs w:val="24"/>
        </w:rPr>
        <w:t>(pildoma tik tuo atveju, jei pasiūlyme pateikiamos kelios skirtingos patalpos nuomai)</w:t>
      </w:r>
      <w:r w:rsidRPr="00E92C67">
        <w:rPr>
          <w:b/>
          <w:bCs/>
          <w:sz w:val="24"/>
          <w:szCs w:val="24"/>
          <w:u w:val="single"/>
        </w:rPr>
        <w:t>:</w:t>
      </w:r>
    </w:p>
    <w:p w14:paraId="097FCFB6" w14:textId="77777777" w:rsidR="00E92C67" w:rsidRPr="00E92C67" w:rsidRDefault="00E92C67" w:rsidP="00E92C67">
      <w:pPr>
        <w:suppressAutoHyphens/>
        <w:ind w:right="474" w:firstLine="720"/>
        <w:textAlignment w:val="baseline"/>
        <w:rPr>
          <w:sz w:val="24"/>
          <w:szCs w:val="24"/>
        </w:rPr>
      </w:pPr>
      <w:r w:rsidRPr="00E92C67">
        <w:rPr>
          <w:sz w:val="24"/>
          <w:szCs w:val="24"/>
        </w:rPr>
        <w:t>Siūlomų išnuomoti patalpų adresas: ________________________, Vilnius.</w:t>
      </w:r>
    </w:p>
    <w:p w14:paraId="07502B9F" w14:textId="77777777" w:rsidR="00E92C67" w:rsidRPr="00E92C67" w:rsidRDefault="00E92C67" w:rsidP="00E92C67">
      <w:pPr>
        <w:ind w:right="474"/>
        <w:jc w:val="both"/>
        <w:rPr>
          <w:b/>
          <w:sz w:val="24"/>
          <w:szCs w:val="24"/>
        </w:rPr>
      </w:pPr>
    </w:p>
    <w:p w14:paraId="29A63693" w14:textId="77777777" w:rsidR="00E92C67" w:rsidRPr="00E92C67" w:rsidRDefault="00E92C67" w:rsidP="00E92C67">
      <w:pPr>
        <w:ind w:right="474" w:firstLine="720"/>
        <w:jc w:val="both"/>
        <w:rPr>
          <w:sz w:val="24"/>
          <w:szCs w:val="24"/>
        </w:rPr>
      </w:pPr>
      <w:r w:rsidRPr="00E92C67">
        <w:rPr>
          <w:sz w:val="24"/>
          <w:szCs w:val="24"/>
        </w:rPr>
        <w:t>Nuomojamas plotas (biuro patalpos): ____________ kv. m.;</w:t>
      </w:r>
    </w:p>
    <w:p w14:paraId="688867A3" w14:textId="77777777" w:rsidR="00E92C67" w:rsidRPr="00E92C67" w:rsidRDefault="00E92C67" w:rsidP="00E92C67">
      <w:pPr>
        <w:ind w:right="474" w:firstLine="720"/>
        <w:jc w:val="both"/>
        <w:rPr>
          <w:sz w:val="24"/>
          <w:szCs w:val="24"/>
        </w:rPr>
      </w:pPr>
      <w:r w:rsidRPr="00E92C67">
        <w:rPr>
          <w:sz w:val="24"/>
          <w:szCs w:val="24"/>
        </w:rPr>
        <w:t xml:space="preserve">Nuomojamam plotui (biuro patalpoms) priskirtų </w:t>
      </w:r>
      <w:r w:rsidRPr="00E92C67">
        <w:rPr>
          <w:rFonts w:eastAsia="PMingLiU"/>
          <w:bCs/>
          <w:sz w:val="24"/>
          <w:szCs w:val="24"/>
          <w:lang w:eastAsia="ar-SA"/>
        </w:rPr>
        <w:t>NT objekto bendro naudojimo patalpų plotas</w:t>
      </w:r>
      <w:r w:rsidRPr="00E92C67">
        <w:rPr>
          <w:sz w:val="24"/>
          <w:szCs w:val="24"/>
        </w:rPr>
        <w:t>: _____ kv. m.</w:t>
      </w:r>
    </w:p>
    <w:p w14:paraId="53FCC7EF" w14:textId="77777777" w:rsidR="00E92C67" w:rsidRPr="00E92C67" w:rsidRDefault="00E92C67" w:rsidP="00E92C67">
      <w:pPr>
        <w:ind w:right="474" w:firstLine="720"/>
        <w:jc w:val="both"/>
        <w:rPr>
          <w:b/>
          <w:sz w:val="24"/>
          <w:szCs w:val="24"/>
        </w:rPr>
      </w:pPr>
    </w:p>
    <w:p w14:paraId="238EEEFF" w14:textId="77777777" w:rsidR="00E92C67" w:rsidRPr="00E92C67" w:rsidRDefault="00E92C67" w:rsidP="00E92C67">
      <w:pPr>
        <w:tabs>
          <w:tab w:val="left" w:pos="709"/>
        </w:tabs>
        <w:ind w:left="709" w:right="474"/>
        <w:jc w:val="both"/>
        <w:rPr>
          <w:sz w:val="24"/>
          <w:szCs w:val="24"/>
          <w:lang w:eastAsia="lt-LT"/>
        </w:rPr>
      </w:pPr>
      <w:r w:rsidRPr="00E92C67">
        <w:rPr>
          <w:sz w:val="24"/>
          <w:szCs w:val="24"/>
        </w:rPr>
        <w:tab/>
        <w:t xml:space="preserve">5. </w:t>
      </w:r>
      <w:r w:rsidRPr="00E92C67">
        <w:rPr>
          <w:bCs/>
          <w:sz w:val="24"/>
          <w:szCs w:val="24"/>
          <w:lang w:eastAsia="lt-LT"/>
        </w:rPr>
        <w:t xml:space="preserve">Mes, (__________________________), </w:t>
      </w:r>
      <w:r w:rsidRPr="00E92C67">
        <w:rPr>
          <w:sz w:val="24"/>
          <w:szCs w:val="24"/>
          <w:lang w:eastAsia="lt-LT"/>
        </w:rPr>
        <w:t>atsižvelgdami į pirkimo dokumentuose</w:t>
      </w:r>
    </w:p>
    <w:p w14:paraId="3D7377F1" w14:textId="77777777" w:rsidR="00E92C67" w:rsidRPr="00E92C67" w:rsidRDefault="00E92C67" w:rsidP="00E92C67">
      <w:pPr>
        <w:tabs>
          <w:tab w:val="left" w:pos="709"/>
        </w:tabs>
        <w:ind w:left="709" w:right="474"/>
        <w:jc w:val="both"/>
        <w:rPr>
          <w:bCs/>
          <w:sz w:val="24"/>
          <w:szCs w:val="24"/>
          <w:lang w:eastAsia="lt-LT"/>
        </w:rPr>
      </w:pPr>
      <w:r w:rsidRPr="00E92C67">
        <w:rPr>
          <w:sz w:val="24"/>
          <w:szCs w:val="24"/>
          <w:lang w:eastAsia="lt-LT"/>
        </w:rPr>
        <w:t xml:space="preserve">                 </w:t>
      </w:r>
      <w:r w:rsidRPr="00E92C67">
        <w:rPr>
          <w:bCs/>
          <w:sz w:val="24"/>
          <w:szCs w:val="24"/>
          <w:lang w:eastAsia="lt-LT"/>
        </w:rPr>
        <w:t>(</w:t>
      </w:r>
      <w:r w:rsidRPr="00E92C67">
        <w:rPr>
          <w:bCs/>
          <w:i/>
          <w:iCs/>
          <w:lang w:eastAsia="lt-LT"/>
        </w:rPr>
        <w:t>įrašyti Kandidato pavadinimą</w:t>
      </w:r>
      <w:r w:rsidRPr="00E92C67">
        <w:rPr>
          <w:bCs/>
          <w:sz w:val="24"/>
          <w:szCs w:val="24"/>
          <w:lang w:eastAsia="lt-LT"/>
        </w:rPr>
        <w:t>)</w:t>
      </w:r>
    </w:p>
    <w:p w14:paraId="11CD2116" w14:textId="77777777" w:rsidR="00E92C67" w:rsidRPr="00E92C67" w:rsidRDefault="00E92C67" w:rsidP="00E92C67">
      <w:pPr>
        <w:tabs>
          <w:tab w:val="left" w:pos="709"/>
        </w:tabs>
        <w:ind w:right="474"/>
        <w:jc w:val="both"/>
        <w:rPr>
          <w:sz w:val="24"/>
          <w:szCs w:val="24"/>
          <w:lang w:eastAsia="lt-LT"/>
        </w:rPr>
      </w:pPr>
      <w:r w:rsidRPr="00E92C67">
        <w:rPr>
          <w:sz w:val="24"/>
          <w:szCs w:val="24"/>
          <w:lang w:eastAsia="lt-LT"/>
        </w:rPr>
        <w:t xml:space="preserve">išdėstytas sąlygas, </w:t>
      </w:r>
      <w:r w:rsidRPr="00E92C67">
        <w:rPr>
          <w:bCs/>
          <w:sz w:val="24"/>
          <w:szCs w:val="24"/>
          <w:lang w:eastAsia="lt-LT"/>
        </w:rPr>
        <w:t>siūlome</w:t>
      </w:r>
      <w:r w:rsidRPr="00E92C67">
        <w:rPr>
          <w:sz w:val="24"/>
          <w:szCs w:val="24"/>
        </w:rPr>
        <w:t xml:space="preserve"> bendrą n</w:t>
      </w:r>
      <w:r w:rsidRPr="00E92C67">
        <w:rPr>
          <w:rFonts w:eastAsia="PMingLiU"/>
          <w:bCs/>
          <w:sz w:val="24"/>
          <w:szCs w:val="24"/>
          <w:lang w:eastAsia="ar-SA"/>
        </w:rPr>
        <w:t xml:space="preserve">uomojamo ploto (biuro patalpų), jam priskirtų NT objekto bendro naudojimo patalpų ploto ir </w:t>
      </w:r>
      <w:r w:rsidRPr="00E92C67">
        <w:rPr>
          <w:rFonts w:eastAsia="PMingLiU"/>
          <w:sz w:val="24"/>
          <w:szCs w:val="24"/>
          <w:lang w:eastAsia="ar-SA"/>
        </w:rPr>
        <w:t>automobilių stovėjimo vietų (jei skaičiuojama)</w:t>
      </w:r>
      <w:r w:rsidRPr="00E92C67">
        <w:rPr>
          <w:rFonts w:eastAsia="PMingLiU"/>
          <w:bCs/>
          <w:sz w:val="24"/>
          <w:szCs w:val="24"/>
          <w:lang w:eastAsia="ar-SA"/>
        </w:rPr>
        <w:t xml:space="preserve"> </w:t>
      </w:r>
      <w:r w:rsidRPr="00E92C67">
        <w:rPr>
          <w:sz w:val="24"/>
          <w:szCs w:val="24"/>
        </w:rPr>
        <w:t>nuomos kainą: ______________ EUR (suma žodžiais) / mėn. su PVM (jei skaičiuojamas) (tais atvejais, kai pagal galiojančius teisės aktus kandidatui nereikia mokėti PVM, jis apie tai turi nurodyti pasiūlyme, nurodant teisinį pagrindą).</w:t>
      </w:r>
    </w:p>
    <w:p w14:paraId="057AF5E1" w14:textId="77777777" w:rsidR="00E92C67" w:rsidRPr="00E92C67" w:rsidRDefault="00E92C67" w:rsidP="00E92C67">
      <w:pPr>
        <w:tabs>
          <w:tab w:val="left" w:pos="709"/>
        </w:tabs>
        <w:ind w:right="474"/>
        <w:jc w:val="both"/>
        <w:rPr>
          <w:bCs/>
          <w:sz w:val="24"/>
          <w:szCs w:val="24"/>
        </w:rPr>
      </w:pPr>
      <w:r w:rsidRPr="00E92C67">
        <w:rPr>
          <w:bCs/>
          <w:sz w:val="24"/>
          <w:szCs w:val="24"/>
        </w:rPr>
        <w:tab/>
        <w:t>6. Patvirtiname / deklaruojame, kad:</w:t>
      </w:r>
    </w:p>
    <w:p w14:paraId="593764A5" w14:textId="77777777" w:rsidR="00E92C67" w:rsidRPr="00E92C67" w:rsidRDefault="00E92C67" w:rsidP="00E92C67">
      <w:pPr>
        <w:ind w:right="474" w:firstLine="720"/>
        <w:jc w:val="both"/>
        <w:rPr>
          <w:sz w:val="24"/>
          <w:szCs w:val="24"/>
        </w:rPr>
      </w:pPr>
      <w:r w:rsidRPr="00E92C67">
        <w:rPr>
          <w:bCs/>
          <w:sz w:val="24"/>
          <w:szCs w:val="24"/>
        </w:rPr>
        <w:t>6.1. n</w:t>
      </w:r>
      <w:r w:rsidRPr="00E92C67">
        <w:rPr>
          <w:rFonts w:eastAsia="PMingLiU"/>
          <w:bCs/>
          <w:sz w:val="24"/>
          <w:szCs w:val="24"/>
          <w:lang w:eastAsia="ar-SA"/>
        </w:rPr>
        <w:t>uomojamo ploto (biuro patalpų) ir jam priskirtų NT objekto bendro naudojimo patalpų ploto k</w:t>
      </w:r>
      <w:r w:rsidRPr="00E92C67">
        <w:rPr>
          <w:sz w:val="24"/>
          <w:szCs w:val="24"/>
        </w:rPr>
        <w:t>omunalinės išlaidos, bendrieji, visi kiti, įskaitant automobilių stovėjimo vietų administravimo (pvz.: stebėsenos, valymo, apšvietimo ir pan.), mokesčiai (vidurkis už 2025 m.) sudarė: ___________ EUR (suma žodžiais) / mėn. su PVM (jei skaičiuojamas);</w:t>
      </w:r>
    </w:p>
    <w:p w14:paraId="3D1CF8B7" w14:textId="77777777" w:rsidR="00E92C67" w:rsidRPr="00E92C67" w:rsidRDefault="00E92C67" w:rsidP="00E92C67">
      <w:pPr>
        <w:ind w:right="474" w:firstLine="720"/>
        <w:jc w:val="both"/>
        <w:rPr>
          <w:bCs/>
          <w:sz w:val="24"/>
          <w:szCs w:val="24"/>
        </w:rPr>
      </w:pPr>
      <w:r w:rsidRPr="00E92C67">
        <w:rPr>
          <w:bCs/>
          <w:sz w:val="24"/>
          <w:szCs w:val="24"/>
        </w:rPr>
        <w:t xml:space="preserve">6.2. </w:t>
      </w:r>
      <w:bookmarkStart w:id="1" w:name="_Hlk195704909"/>
      <w:r w:rsidRPr="00E92C67">
        <w:rPr>
          <w:sz w:val="24"/>
          <w:szCs w:val="24"/>
        </w:rPr>
        <w:t>siūlomos išnuomoti patalpos visiškai atitinka Sąlygų aprašo 2 priede nurodytus reikalavimus (techninę specifikaciją).</w:t>
      </w:r>
      <w:bookmarkEnd w:id="1"/>
    </w:p>
    <w:p w14:paraId="1B7E581A" w14:textId="77777777" w:rsidR="00E92C67" w:rsidRPr="00E92C67" w:rsidRDefault="00E92C67" w:rsidP="00E92C67">
      <w:pPr>
        <w:ind w:right="474" w:firstLine="720"/>
        <w:jc w:val="both"/>
        <w:rPr>
          <w:b/>
          <w:i/>
          <w:iCs/>
          <w:sz w:val="24"/>
          <w:szCs w:val="24"/>
        </w:rPr>
      </w:pPr>
      <w:r w:rsidRPr="00E92C67">
        <w:rPr>
          <w:b/>
          <w:i/>
          <w:iCs/>
          <w:sz w:val="24"/>
          <w:szCs w:val="24"/>
        </w:rPr>
        <w:t>7. Sutinkame, kad Patalpų adresu būtų įregistruota bendrovės buveinė.</w:t>
      </w:r>
    </w:p>
    <w:p w14:paraId="5906AC32" w14:textId="77777777" w:rsidR="00E92C67" w:rsidRPr="00E92C67" w:rsidRDefault="00E92C67" w:rsidP="00E92C67">
      <w:pPr>
        <w:ind w:right="474" w:firstLine="720"/>
        <w:jc w:val="both"/>
        <w:rPr>
          <w:bCs/>
          <w:sz w:val="24"/>
          <w:szCs w:val="24"/>
        </w:rPr>
      </w:pPr>
      <w:r w:rsidRPr="00E92C67">
        <w:rPr>
          <w:bCs/>
          <w:sz w:val="24"/>
          <w:szCs w:val="24"/>
        </w:rPr>
        <w:t>8. Kita svarbi informacija:</w:t>
      </w:r>
    </w:p>
    <w:p w14:paraId="7008D054" w14:textId="77777777" w:rsidR="00E92C67" w:rsidRPr="00E92C67" w:rsidRDefault="00E92C67" w:rsidP="00E92C67">
      <w:pPr>
        <w:ind w:right="474" w:firstLine="720"/>
        <w:jc w:val="both"/>
        <w:rPr>
          <w:bCs/>
          <w:sz w:val="24"/>
          <w:szCs w:val="24"/>
        </w:rPr>
      </w:pPr>
      <w:r w:rsidRPr="00E92C67">
        <w:rPr>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2D2260" w14:textId="77777777" w:rsidR="00E92C67" w:rsidRPr="00E92C67" w:rsidRDefault="00E92C67" w:rsidP="00E92C67">
      <w:pPr>
        <w:ind w:right="474" w:firstLine="720"/>
        <w:jc w:val="both"/>
        <w:rPr>
          <w:bCs/>
          <w:sz w:val="24"/>
          <w:szCs w:val="24"/>
        </w:rPr>
      </w:pPr>
    </w:p>
    <w:p w14:paraId="678C7A17" w14:textId="77777777" w:rsidR="00E92C67" w:rsidRPr="00E92C67" w:rsidRDefault="00E92C67" w:rsidP="00E92C67">
      <w:pPr>
        <w:ind w:right="474" w:firstLine="720"/>
        <w:jc w:val="both"/>
        <w:rPr>
          <w:sz w:val="24"/>
          <w:szCs w:val="24"/>
        </w:rPr>
      </w:pPr>
      <w:r w:rsidRPr="00E92C67">
        <w:rPr>
          <w:sz w:val="24"/>
          <w:szCs w:val="24"/>
        </w:rPr>
        <w:t xml:space="preserve">9. Užtikriname siūlomų </w:t>
      </w:r>
      <w:r w:rsidRPr="00E92C67">
        <w:rPr>
          <w:bCs/>
          <w:sz w:val="24"/>
          <w:szCs w:val="24"/>
        </w:rPr>
        <w:t>n</w:t>
      </w:r>
      <w:r w:rsidRPr="00E92C67">
        <w:rPr>
          <w:rFonts w:eastAsia="PMingLiU"/>
          <w:bCs/>
          <w:sz w:val="24"/>
          <w:szCs w:val="24"/>
          <w:lang w:eastAsia="ar-SA"/>
        </w:rPr>
        <w:t xml:space="preserve">uomotis biuro patalpų ir joms priskirtų NT objekto bendro naudojimo patalpų, </w:t>
      </w:r>
      <w:r w:rsidRPr="00E92C67">
        <w:rPr>
          <w:sz w:val="24"/>
          <w:szCs w:val="24"/>
        </w:rPr>
        <w:t>įskaitant automobilių stovėjimo vietų, apžiūrą ne vėliau kaip per 3 (tris) darbo dienas nuo pasiūlymų pateikimo termino pabaigos.</w:t>
      </w:r>
    </w:p>
    <w:p w14:paraId="1334AD8F" w14:textId="77777777" w:rsidR="00E92C67" w:rsidRPr="00E92C67" w:rsidRDefault="00E92C67" w:rsidP="00E92C67">
      <w:pPr>
        <w:ind w:right="474" w:firstLine="720"/>
        <w:jc w:val="both"/>
        <w:rPr>
          <w:b/>
          <w:i/>
          <w:iCs/>
          <w:sz w:val="24"/>
          <w:szCs w:val="24"/>
        </w:rPr>
      </w:pPr>
      <w:r w:rsidRPr="00E92C67">
        <w:rPr>
          <w:sz w:val="24"/>
          <w:szCs w:val="24"/>
        </w:rPr>
        <w:t>10. Pasiūlymas galioja 40 (keturiasdešimt) kalendorinių dienų nuo pasiūlymo pateikimo termino pabaigos.</w:t>
      </w:r>
    </w:p>
    <w:p w14:paraId="66F2FB52" w14:textId="77777777" w:rsidR="00E92C67" w:rsidRPr="00E92C67" w:rsidRDefault="00E92C67" w:rsidP="00E92C67">
      <w:pPr>
        <w:suppressAutoHyphens/>
        <w:ind w:right="474" w:firstLine="720"/>
        <w:textAlignment w:val="baseline"/>
        <w:rPr>
          <w:i/>
          <w:iCs/>
          <w:sz w:val="24"/>
          <w:szCs w:val="24"/>
        </w:rPr>
      </w:pPr>
      <w:r w:rsidRPr="00E92C67">
        <w:rPr>
          <w:i/>
          <w:iCs/>
          <w:sz w:val="24"/>
          <w:szCs w:val="24"/>
          <w:u w:val="single"/>
        </w:rPr>
        <w:t>Pastaba.</w:t>
      </w:r>
      <w:r w:rsidRPr="00E92C67">
        <w:rPr>
          <w:i/>
          <w:iCs/>
          <w:sz w:val="24"/>
          <w:szCs w:val="24"/>
        </w:rPr>
        <w:t xml:space="preserve"> Kandidatas savo nuožiūra gali nurodyti ilgesnį pasiūlymo galiojimo terminą.</w:t>
      </w:r>
    </w:p>
    <w:p w14:paraId="12A077B8" w14:textId="77777777" w:rsidR="00E92C67" w:rsidRPr="00E92C67" w:rsidRDefault="00E92C67" w:rsidP="00E92C67">
      <w:pPr>
        <w:ind w:right="474"/>
        <w:jc w:val="both"/>
        <w:rPr>
          <w:sz w:val="24"/>
          <w:szCs w:val="24"/>
        </w:rPr>
      </w:pPr>
    </w:p>
    <w:p w14:paraId="311D9C25" w14:textId="77777777" w:rsidR="00E92C67" w:rsidRPr="00E92C67" w:rsidRDefault="00E92C67" w:rsidP="00E92C67">
      <w:pPr>
        <w:ind w:right="474"/>
        <w:jc w:val="both"/>
        <w:rPr>
          <w:sz w:val="24"/>
          <w:szCs w:val="24"/>
        </w:rPr>
      </w:pPr>
    </w:p>
    <w:p w14:paraId="57FC0A29" w14:textId="77777777" w:rsidR="00E92C67" w:rsidRPr="00E92C67" w:rsidRDefault="00E92C67" w:rsidP="00E92C67">
      <w:pPr>
        <w:ind w:right="474"/>
        <w:jc w:val="both"/>
        <w:rPr>
          <w:sz w:val="24"/>
          <w:szCs w:val="24"/>
        </w:rPr>
      </w:pPr>
      <w:r w:rsidRPr="00E92C67">
        <w:rPr>
          <w:sz w:val="24"/>
          <w:szCs w:val="24"/>
        </w:rPr>
        <w:t xml:space="preserve">              _______________                                                ________________</w:t>
      </w:r>
    </w:p>
    <w:p w14:paraId="7B1EB51C" w14:textId="2A15B45E" w:rsidR="00E92C67" w:rsidRPr="00E92C67" w:rsidRDefault="00E92C67" w:rsidP="00E92C67">
      <w:pPr>
        <w:pStyle w:val="BlockText"/>
        <w:ind w:left="0" w:right="474"/>
        <w:rPr>
          <w:szCs w:val="24"/>
        </w:rPr>
      </w:pPr>
      <w:r w:rsidRPr="00E92C67">
        <w:rPr>
          <w:szCs w:val="24"/>
        </w:rPr>
        <w:t>(Kandidato ar jo įgalioto asmens parašas)                             (vardas, pavardė)</w:t>
      </w:r>
    </w:p>
    <w:p w14:paraId="6416FACA" w14:textId="77777777" w:rsidR="00E92C67" w:rsidRPr="00E92C67" w:rsidRDefault="00E92C67" w:rsidP="00E92C67">
      <w:pPr>
        <w:pStyle w:val="BlockText"/>
        <w:ind w:left="0" w:right="474"/>
        <w:rPr>
          <w:szCs w:val="24"/>
        </w:rPr>
      </w:pPr>
      <w:r w:rsidRPr="00E92C67">
        <w:rPr>
          <w:szCs w:val="24"/>
        </w:rPr>
        <w:t xml:space="preserve">                     A. V.</w:t>
      </w:r>
    </w:p>
    <w:p w14:paraId="08056573" w14:textId="715C056A" w:rsidR="00E92C67" w:rsidRPr="00E92C67" w:rsidRDefault="00E92C67" w:rsidP="00E92C67">
      <w:pPr>
        <w:spacing w:line="360" w:lineRule="auto"/>
        <w:ind w:right="474"/>
        <w:jc w:val="center"/>
        <w:rPr>
          <w:sz w:val="24"/>
          <w:szCs w:val="24"/>
        </w:rPr>
      </w:pPr>
      <w:r w:rsidRPr="00E92C67">
        <w:rPr>
          <w:sz w:val="24"/>
          <w:szCs w:val="24"/>
        </w:rPr>
        <w:t>____________________</w:t>
      </w:r>
    </w:p>
    <w:sectPr w:rsidR="00E92C67" w:rsidRPr="00E92C67" w:rsidSect="00E92C67">
      <w:pgSz w:w="12240" w:h="15840"/>
      <w:pgMar w:top="567"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67"/>
    <w:rsid w:val="0071174D"/>
    <w:rsid w:val="00E9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A0D6"/>
  <w15:chartTrackingRefBased/>
  <w15:docId w15:val="{6D9C8433-A01D-4916-A59E-8E7CE093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C67"/>
    <w:pPr>
      <w:widowControl w:val="0"/>
      <w:autoSpaceDE w:val="0"/>
      <w:autoSpaceDN w:val="0"/>
      <w:spacing w:after="0" w:line="240" w:lineRule="auto"/>
    </w:pPr>
    <w:rPr>
      <w:rFonts w:ascii="Times New Roman" w:eastAsia="Times New Roman" w:hAnsi="Times New Roman" w:cs="Times New Roman"/>
      <w:kern w:val="0"/>
      <w:sz w:val="22"/>
      <w:szCs w:val="22"/>
      <w:lang w:val="lt-LT"/>
      <w14:ligatures w14:val="none"/>
    </w:rPr>
  </w:style>
  <w:style w:type="paragraph" w:styleId="Heading1">
    <w:name w:val="heading 1"/>
    <w:basedOn w:val="Normal"/>
    <w:next w:val="Normal"/>
    <w:link w:val="Heading1Char"/>
    <w:uiPriority w:val="9"/>
    <w:qFormat/>
    <w:rsid w:val="00E92C67"/>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92C67"/>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92C67"/>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92C67"/>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92C67"/>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92C67"/>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92C67"/>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92C67"/>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92C67"/>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C67"/>
    <w:rPr>
      <w:rFonts w:eastAsiaTheme="majorEastAsia" w:cstheme="majorBidi"/>
      <w:color w:val="272727" w:themeColor="text1" w:themeTint="D8"/>
    </w:rPr>
  </w:style>
  <w:style w:type="paragraph" w:styleId="Title">
    <w:name w:val="Title"/>
    <w:basedOn w:val="Normal"/>
    <w:next w:val="Normal"/>
    <w:link w:val="TitleChar"/>
    <w:uiPriority w:val="10"/>
    <w:qFormat/>
    <w:rsid w:val="00E92C67"/>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92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C67"/>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92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C67"/>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92C67"/>
    <w:rPr>
      <w:i/>
      <w:iCs/>
      <w:color w:val="404040" w:themeColor="text1" w:themeTint="BF"/>
    </w:rPr>
  </w:style>
  <w:style w:type="paragraph" w:styleId="ListParagraph">
    <w:name w:val="List Paragraph"/>
    <w:basedOn w:val="Normal"/>
    <w:uiPriority w:val="34"/>
    <w:qFormat/>
    <w:rsid w:val="00E92C67"/>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E92C67"/>
    <w:rPr>
      <w:i/>
      <w:iCs/>
      <w:color w:val="0F4761" w:themeColor="accent1" w:themeShade="BF"/>
    </w:rPr>
  </w:style>
  <w:style w:type="paragraph" w:styleId="IntenseQuote">
    <w:name w:val="Intense Quote"/>
    <w:basedOn w:val="Normal"/>
    <w:next w:val="Normal"/>
    <w:link w:val="IntenseQuoteChar"/>
    <w:uiPriority w:val="30"/>
    <w:qFormat/>
    <w:rsid w:val="00E92C67"/>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92C67"/>
    <w:rPr>
      <w:i/>
      <w:iCs/>
      <w:color w:val="0F4761" w:themeColor="accent1" w:themeShade="BF"/>
    </w:rPr>
  </w:style>
  <w:style w:type="character" w:styleId="IntenseReference">
    <w:name w:val="Intense Reference"/>
    <w:basedOn w:val="DefaultParagraphFont"/>
    <w:uiPriority w:val="32"/>
    <w:qFormat/>
    <w:rsid w:val="00E92C67"/>
    <w:rPr>
      <w:b/>
      <w:bCs/>
      <w:smallCaps/>
      <w:color w:val="0F4761" w:themeColor="accent1" w:themeShade="BF"/>
      <w:spacing w:val="5"/>
    </w:rPr>
  </w:style>
  <w:style w:type="paragraph" w:styleId="BodyText">
    <w:name w:val="Body Text"/>
    <w:basedOn w:val="Normal"/>
    <w:link w:val="BodyTextChar"/>
    <w:uiPriority w:val="1"/>
    <w:qFormat/>
    <w:rsid w:val="00E92C67"/>
    <w:rPr>
      <w:sz w:val="24"/>
      <w:szCs w:val="24"/>
    </w:rPr>
  </w:style>
  <w:style w:type="character" w:customStyle="1" w:styleId="BodyTextChar">
    <w:name w:val="Body Text Char"/>
    <w:basedOn w:val="DefaultParagraphFont"/>
    <w:link w:val="BodyText"/>
    <w:uiPriority w:val="1"/>
    <w:rsid w:val="00E92C67"/>
    <w:rPr>
      <w:rFonts w:ascii="Times New Roman" w:eastAsia="Times New Roman" w:hAnsi="Times New Roman" w:cs="Times New Roman"/>
      <w:kern w:val="0"/>
      <w:lang w:val="lt-LT"/>
      <w14:ligatures w14:val="none"/>
    </w:rPr>
  </w:style>
  <w:style w:type="paragraph" w:styleId="Header">
    <w:name w:val="header"/>
    <w:basedOn w:val="Normal"/>
    <w:link w:val="HeaderChar"/>
    <w:uiPriority w:val="99"/>
    <w:unhideWhenUsed/>
    <w:rsid w:val="00E92C67"/>
    <w:pPr>
      <w:tabs>
        <w:tab w:val="center" w:pos="4153"/>
        <w:tab w:val="right" w:pos="8306"/>
      </w:tabs>
      <w:autoSpaceDE/>
      <w:autoSpaceDN/>
      <w:spacing w:after="20"/>
      <w:jc w:val="both"/>
    </w:pPr>
    <w:rPr>
      <w:sz w:val="24"/>
      <w:szCs w:val="24"/>
    </w:rPr>
  </w:style>
  <w:style w:type="character" w:customStyle="1" w:styleId="HeaderChar">
    <w:name w:val="Header Char"/>
    <w:basedOn w:val="DefaultParagraphFont"/>
    <w:link w:val="Header"/>
    <w:uiPriority w:val="99"/>
    <w:rsid w:val="00E92C67"/>
    <w:rPr>
      <w:rFonts w:ascii="Times New Roman" w:eastAsia="Times New Roman" w:hAnsi="Times New Roman" w:cs="Times New Roman"/>
      <w:kern w:val="0"/>
      <w:lang w:val="lt-LT"/>
      <w14:ligatures w14:val="none"/>
    </w:rPr>
  </w:style>
  <w:style w:type="paragraph" w:styleId="BlockText">
    <w:name w:val="Block Text"/>
    <w:basedOn w:val="Normal"/>
    <w:semiHidden/>
    <w:unhideWhenUsed/>
    <w:rsid w:val="00E92C67"/>
    <w:pPr>
      <w:widowControl/>
      <w:autoSpaceDE/>
      <w:autoSpaceDN/>
      <w:ind w:left="1440" w:right="142"/>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Sadula</dc:creator>
  <cp:keywords/>
  <dc:description/>
  <cp:lastModifiedBy>Tomas Sadula</cp:lastModifiedBy>
  <cp:revision>1</cp:revision>
  <dcterms:created xsi:type="dcterms:W3CDTF">2026-06-01T08:52:00Z</dcterms:created>
  <dcterms:modified xsi:type="dcterms:W3CDTF">2026-06-01T08:56:00Z</dcterms:modified>
</cp:coreProperties>
</file>