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7615F" w14:textId="77777777" w:rsidR="005730AC" w:rsidRPr="00E32E1C" w:rsidRDefault="00B865EC" w:rsidP="00B865EC">
      <w:pPr>
        <w:tabs>
          <w:tab w:val="left" w:pos="1276"/>
        </w:tabs>
        <w:suppressAutoHyphens/>
        <w:autoSpaceDN w:val="0"/>
        <w:spacing w:after="0"/>
        <w:ind w:left="5670"/>
        <w:jc w:val="both"/>
        <w:textAlignment w:val="baseline"/>
        <w:rPr>
          <w:rFonts w:ascii="Times New Roman" w:hAnsi="Times New Roman" w:cs="Times New Roman"/>
          <w:sz w:val="20"/>
          <w:szCs w:val="20"/>
          <w:lang w:val="lt-LT"/>
        </w:rPr>
      </w:pPr>
      <w:r w:rsidRPr="00E32E1C">
        <w:rPr>
          <w:rFonts w:ascii="Times New Roman" w:hAnsi="Times New Roman" w:cs="Times New Roman"/>
          <w:sz w:val="20"/>
          <w:szCs w:val="20"/>
          <w:lang w:val="lt-LT"/>
        </w:rPr>
        <w:t>UAB „Būsto paskolų draudimas“</w:t>
      </w:r>
    </w:p>
    <w:p w14:paraId="426508EF" w14:textId="77777777" w:rsidR="005730AC" w:rsidRPr="00E32E1C" w:rsidRDefault="00B865EC" w:rsidP="00B865EC">
      <w:pPr>
        <w:tabs>
          <w:tab w:val="left" w:pos="1276"/>
        </w:tabs>
        <w:suppressAutoHyphens/>
        <w:autoSpaceDN w:val="0"/>
        <w:spacing w:after="0"/>
        <w:ind w:left="5670"/>
        <w:jc w:val="both"/>
        <w:textAlignment w:val="baseline"/>
        <w:rPr>
          <w:rFonts w:ascii="Times New Roman" w:hAnsi="Times New Roman" w:cs="Times New Roman"/>
          <w:sz w:val="20"/>
          <w:szCs w:val="20"/>
          <w:lang w:val="lt-LT"/>
        </w:rPr>
      </w:pPr>
      <w:r w:rsidRPr="00E32E1C">
        <w:rPr>
          <w:rFonts w:ascii="Times New Roman" w:hAnsi="Times New Roman" w:cs="Times New Roman"/>
          <w:sz w:val="20"/>
          <w:szCs w:val="20"/>
          <w:lang w:val="lt-LT"/>
        </w:rPr>
        <w:t>lygių galimybių, smurto ir priekabiavimo prevencijos politikos ir jos įgyvendinimo tvarkos aprašo</w:t>
      </w:r>
    </w:p>
    <w:p w14:paraId="7F1B7A50" w14:textId="619C408B" w:rsidR="00B865EC" w:rsidRPr="00E32E1C" w:rsidRDefault="00B865EC" w:rsidP="00B865EC">
      <w:pPr>
        <w:tabs>
          <w:tab w:val="left" w:pos="1276"/>
        </w:tabs>
        <w:suppressAutoHyphens/>
        <w:autoSpaceDN w:val="0"/>
        <w:spacing w:after="0"/>
        <w:ind w:left="5670"/>
        <w:jc w:val="both"/>
        <w:textAlignment w:val="baseline"/>
        <w:rPr>
          <w:rFonts w:ascii="Times New Roman" w:hAnsi="Times New Roman" w:cs="Times New Roman"/>
          <w:sz w:val="20"/>
          <w:szCs w:val="20"/>
          <w:lang w:val="lt-LT"/>
        </w:rPr>
      </w:pPr>
      <w:r w:rsidRPr="00E32E1C">
        <w:rPr>
          <w:rFonts w:ascii="Times New Roman" w:hAnsi="Times New Roman" w:cs="Times New Roman"/>
          <w:sz w:val="20"/>
          <w:szCs w:val="20"/>
          <w:lang w:val="lt-LT"/>
        </w:rPr>
        <w:t>Priedas Nr. 1</w:t>
      </w:r>
    </w:p>
    <w:p w14:paraId="0A02FC27" w14:textId="77777777" w:rsidR="00B865EC" w:rsidRPr="00E32E1C" w:rsidRDefault="00B865EC" w:rsidP="00B865EC">
      <w:pPr>
        <w:tabs>
          <w:tab w:val="left" w:pos="1276"/>
        </w:tabs>
        <w:suppressAutoHyphens/>
        <w:autoSpaceDN w:val="0"/>
        <w:spacing w:after="0"/>
        <w:ind w:left="5670"/>
        <w:jc w:val="both"/>
        <w:textAlignment w:val="baseline"/>
        <w:rPr>
          <w:rFonts w:ascii="Times New Roman" w:hAnsi="Times New Roman" w:cs="Times New Roman"/>
          <w:lang w:val="lt-LT"/>
        </w:rPr>
      </w:pPr>
    </w:p>
    <w:p w14:paraId="5C305854" w14:textId="43DA0BDE" w:rsidR="00B865EC" w:rsidRPr="00E32E1C" w:rsidRDefault="00B865EC" w:rsidP="00B865EC">
      <w:pPr>
        <w:suppressAutoHyphens/>
        <w:autoSpaceDN w:val="0"/>
        <w:spacing w:after="0" w:line="240" w:lineRule="auto"/>
        <w:jc w:val="center"/>
        <w:textAlignment w:val="baseline"/>
        <w:rPr>
          <w:rFonts w:ascii="Times New Roman" w:eastAsia="Arial Unicode MS" w:hAnsi="Times New Roman" w:cs="Times New Roman"/>
          <w:b/>
          <w:bCs/>
          <w:color w:val="000000"/>
          <w:lang w:val="lt-LT" w:eastAsia="lt-LT"/>
        </w:rPr>
      </w:pPr>
      <w:r w:rsidRPr="00E32E1C">
        <w:rPr>
          <w:rFonts w:ascii="Times New Roman" w:eastAsia="Arial Unicode MS" w:hAnsi="Times New Roman" w:cs="Times New Roman"/>
          <w:b/>
          <w:bCs/>
          <w:color w:val="000000"/>
          <w:lang w:val="lt-LT" w:eastAsia="lt-LT"/>
        </w:rPr>
        <w:t xml:space="preserve">(Pranešimo apie </w:t>
      </w:r>
      <w:r w:rsidR="00DA2665" w:rsidRPr="00E32E1C">
        <w:rPr>
          <w:rFonts w:ascii="Times New Roman" w:eastAsia="Arial Unicode MS" w:hAnsi="Times New Roman" w:cs="Times New Roman"/>
          <w:b/>
          <w:bCs/>
          <w:color w:val="000000"/>
          <w:lang w:val="lt-LT" w:eastAsia="lt-LT"/>
        </w:rPr>
        <w:t xml:space="preserve">smurtą, priekabiavimą, </w:t>
      </w:r>
      <w:r w:rsidRPr="00E32E1C">
        <w:rPr>
          <w:rFonts w:ascii="Times New Roman" w:eastAsia="Arial Unicode MS" w:hAnsi="Times New Roman" w:cs="Times New Roman"/>
          <w:b/>
          <w:bCs/>
          <w:color w:val="000000"/>
          <w:lang w:val="lt-LT" w:eastAsia="lt-LT"/>
        </w:rPr>
        <w:t>diskriminaciją, kitą lygių galimybių pažeidimą forma)</w:t>
      </w:r>
    </w:p>
    <w:p w14:paraId="794C0A08" w14:textId="77777777" w:rsidR="00B865EC" w:rsidRPr="00E32E1C" w:rsidRDefault="00B865EC" w:rsidP="00B865EC">
      <w:pPr>
        <w:tabs>
          <w:tab w:val="left" w:pos="993"/>
          <w:tab w:val="left" w:pos="5103"/>
        </w:tabs>
        <w:suppressAutoHyphens/>
        <w:autoSpaceDN w:val="0"/>
        <w:spacing w:after="0" w:line="240" w:lineRule="auto"/>
        <w:jc w:val="center"/>
        <w:textAlignment w:val="baseline"/>
        <w:rPr>
          <w:rFonts w:ascii="Times New Roman" w:eastAsia="Arial Unicode MS" w:hAnsi="Times New Roman" w:cs="Times New Roman"/>
          <w:b/>
          <w:lang w:val="lt-LT" w:eastAsia="lt-LT"/>
        </w:rPr>
      </w:pPr>
      <w:r w:rsidRPr="00E32E1C">
        <w:rPr>
          <w:rFonts w:ascii="Times New Roman" w:eastAsia="Arial Unicode MS" w:hAnsi="Times New Roman" w:cs="Times New Roman"/>
          <w:b/>
          <w:color w:val="000000"/>
          <w:lang w:val="lt-LT" w:eastAsia="lt-LT"/>
        </w:rPr>
        <w:t xml:space="preserve">PRANEŠIMAS APIE </w:t>
      </w:r>
      <w:r w:rsidRPr="00E32E1C">
        <w:rPr>
          <w:rFonts w:ascii="Times New Roman" w:eastAsia="Arial Unicode MS" w:hAnsi="Times New Roman" w:cs="Times New Roman"/>
          <w:b/>
          <w:lang w:val="lt-LT" w:eastAsia="lt-LT"/>
        </w:rPr>
        <w:t>PAŽEIDIMĄ</w:t>
      </w:r>
    </w:p>
    <w:p w14:paraId="1E23B008" w14:textId="77777777" w:rsidR="00B865EC" w:rsidRPr="00E32E1C" w:rsidRDefault="00B865EC" w:rsidP="00B865EC">
      <w:pPr>
        <w:tabs>
          <w:tab w:val="left" w:pos="993"/>
          <w:tab w:val="left" w:pos="5103"/>
        </w:tabs>
        <w:suppressAutoHyphens/>
        <w:autoSpaceDN w:val="0"/>
        <w:spacing w:after="0" w:line="240" w:lineRule="auto"/>
        <w:jc w:val="center"/>
        <w:textAlignment w:val="baseline"/>
        <w:rPr>
          <w:rFonts w:ascii="Times New Roman" w:eastAsia="Arial Unicode MS" w:hAnsi="Times New Roman" w:cs="Times New Roman"/>
          <w:b/>
          <w:color w:val="000000"/>
          <w:lang w:val="lt-LT" w:eastAsia="lt-LT"/>
        </w:rPr>
      </w:pPr>
    </w:p>
    <w:p w14:paraId="602F2CEF" w14:textId="77777777" w:rsidR="00B865EC" w:rsidRPr="00E32E1C" w:rsidRDefault="00B865EC" w:rsidP="00B865EC">
      <w:pPr>
        <w:suppressAutoHyphens/>
        <w:autoSpaceDN w:val="0"/>
        <w:spacing w:after="0" w:line="240" w:lineRule="auto"/>
        <w:jc w:val="center"/>
        <w:textAlignment w:val="baseline"/>
        <w:rPr>
          <w:rFonts w:ascii="Times New Roman" w:eastAsia="Lucida Sans Unicode" w:hAnsi="Times New Roman" w:cs="Times New Roman"/>
          <w:color w:val="000000"/>
          <w:lang w:val="lt-LT" w:eastAsia="lt-LT"/>
        </w:rPr>
      </w:pPr>
      <w:r w:rsidRPr="00E32E1C">
        <w:rPr>
          <w:rFonts w:ascii="Times New Roman" w:eastAsia="Lucida Sans Unicode" w:hAnsi="Times New Roman" w:cs="Times New Roman"/>
          <w:color w:val="000000"/>
          <w:lang w:val="lt-LT" w:eastAsia="lt-LT"/>
        </w:rPr>
        <w:t>20 ___ m. ______________ ___ d.</w:t>
      </w:r>
    </w:p>
    <w:p w14:paraId="11C1E19A" w14:textId="1836ACF0" w:rsidR="00B865EC" w:rsidRPr="00E32E1C" w:rsidRDefault="00B865EC" w:rsidP="00B865EC">
      <w:pPr>
        <w:suppressAutoHyphens/>
        <w:autoSpaceDN w:val="0"/>
        <w:spacing w:after="0" w:line="240" w:lineRule="auto"/>
        <w:jc w:val="center"/>
        <w:textAlignment w:val="baseline"/>
        <w:rPr>
          <w:rFonts w:ascii="Times New Roman" w:eastAsia="Lucida Sans Unicode" w:hAnsi="Times New Roman" w:cs="Times New Roman"/>
          <w:color w:val="000000"/>
          <w:lang w:val="lt-LT" w:eastAsia="lt-LT"/>
        </w:rPr>
      </w:pPr>
      <w:r w:rsidRPr="00E32E1C">
        <w:rPr>
          <w:rFonts w:ascii="Times New Roman" w:eastAsia="Lucida Sans Unicode" w:hAnsi="Times New Roman" w:cs="Times New Roman"/>
          <w:color w:val="000000"/>
          <w:lang w:val="lt-LT" w:eastAsia="lt-LT"/>
        </w:rPr>
        <w:t>_________________</w:t>
      </w:r>
    </w:p>
    <w:p w14:paraId="44581FC6" w14:textId="470479CF" w:rsidR="00B865EC" w:rsidRPr="00E32E1C" w:rsidRDefault="00B865EC" w:rsidP="00B865EC">
      <w:pPr>
        <w:suppressAutoHyphens/>
        <w:autoSpaceDN w:val="0"/>
        <w:spacing w:after="0" w:line="240" w:lineRule="auto"/>
        <w:jc w:val="center"/>
        <w:textAlignment w:val="baseline"/>
        <w:rPr>
          <w:rFonts w:ascii="Times New Roman" w:eastAsia="Lucida Sans Unicode" w:hAnsi="Times New Roman" w:cs="Times New Roman"/>
          <w:color w:val="000000"/>
          <w:lang w:val="lt-LT" w:eastAsia="lt-LT"/>
        </w:rPr>
      </w:pPr>
      <w:r w:rsidRPr="00E32E1C">
        <w:rPr>
          <w:rFonts w:ascii="Times New Roman" w:eastAsia="Lucida Sans Unicode" w:hAnsi="Times New Roman" w:cs="Times New Roman"/>
          <w:color w:val="000000"/>
          <w:lang w:val="lt-LT" w:eastAsia="lt-LT"/>
        </w:rPr>
        <w:t>(vieta)</w:t>
      </w:r>
    </w:p>
    <w:p w14:paraId="6C0CB5FE" w14:textId="77777777" w:rsidR="00B865EC" w:rsidRPr="00E32E1C" w:rsidRDefault="00B865EC" w:rsidP="00B865EC">
      <w:pPr>
        <w:suppressAutoHyphens/>
        <w:autoSpaceDN w:val="0"/>
        <w:spacing w:after="0" w:line="240" w:lineRule="auto"/>
        <w:jc w:val="center"/>
        <w:textAlignment w:val="baseline"/>
        <w:rPr>
          <w:rFonts w:ascii="Times New Roman" w:eastAsia="Lucida Sans Unicode" w:hAnsi="Times New Roman" w:cs="Times New Roman"/>
          <w:color w:val="000000"/>
          <w:lang w:val="lt-LT" w:eastAsia="lt-LT"/>
        </w:rPr>
      </w:pPr>
    </w:p>
    <w:tbl>
      <w:tblPr>
        <w:tblW w:w="5000" w:type="pct"/>
        <w:tblCellMar>
          <w:left w:w="10" w:type="dxa"/>
          <w:right w:w="10" w:type="dxa"/>
        </w:tblCellMar>
        <w:tblLook w:val="04A0" w:firstRow="1" w:lastRow="0" w:firstColumn="1" w:lastColumn="0" w:noHBand="0" w:noVBand="1"/>
      </w:tblPr>
      <w:tblGrid>
        <w:gridCol w:w="3443"/>
        <w:gridCol w:w="1343"/>
        <w:gridCol w:w="5176"/>
      </w:tblGrid>
      <w:tr w:rsidR="00B865EC" w:rsidRPr="005217CB" w14:paraId="7ED16E87" w14:textId="77777777" w:rsidTr="00880612">
        <w:tc>
          <w:tcPr>
            <w:tcW w:w="5000" w:type="pct"/>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219C28AE"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b/>
                <w:bCs/>
                <w:color w:val="000000"/>
                <w:lang w:val="lt-LT" w:eastAsia="lt-LT"/>
              </w:rPr>
            </w:pPr>
            <w:r w:rsidRPr="00E32E1C">
              <w:rPr>
                <w:rFonts w:ascii="Times New Roman" w:eastAsia="Arial Unicode MS" w:hAnsi="Times New Roman" w:cs="Times New Roman"/>
                <w:b/>
                <w:bCs/>
                <w:color w:val="000000"/>
                <w:lang w:val="lt-LT" w:eastAsia="lt-LT"/>
              </w:rPr>
              <w:t>Asmens (-ų), pranešančio (-ų) apie pažeidimą, duomenys</w:t>
            </w:r>
          </w:p>
        </w:tc>
      </w:tr>
      <w:tr w:rsidR="00B865EC" w:rsidRPr="00E32E1C" w14:paraId="6A814B15" w14:textId="77777777" w:rsidTr="00880612">
        <w:trPr>
          <w:trHeight w:val="232"/>
        </w:trPr>
        <w:tc>
          <w:tcPr>
            <w:tcW w:w="1728" w:type="pct"/>
            <w:tcBorders>
              <w:top w:val="single" w:sz="4" w:space="0" w:color="00000A"/>
              <w:left w:val="single" w:sz="4" w:space="0" w:color="00000A"/>
              <w:bottom w:val="nil"/>
              <w:right w:val="single" w:sz="4" w:space="0" w:color="00000A"/>
            </w:tcBorders>
            <w:tcMar>
              <w:top w:w="0" w:type="dxa"/>
              <w:left w:w="113" w:type="dxa"/>
              <w:bottom w:w="0" w:type="dxa"/>
              <w:right w:w="108" w:type="dxa"/>
            </w:tcMar>
            <w:hideMark/>
          </w:tcPr>
          <w:p w14:paraId="438A30A5"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 xml:space="preserve">Vardas, pavardė </w:t>
            </w:r>
          </w:p>
        </w:tc>
        <w:tc>
          <w:tcPr>
            <w:tcW w:w="3272" w:type="pct"/>
            <w:gridSpan w:val="2"/>
            <w:tcBorders>
              <w:top w:val="single" w:sz="4" w:space="0" w:color="00000A"/>
              <w:left w:val="single" w:sz="4" w:space="0" w:color="00000A"/>
              <w:bottom w:val="nil"/>
              <w:right w:val="single" w:sz="4" w:space="0" w:color="00000A"/>
            </w:tcBorders>
            <w:tcMar>
              <w:top w:w="0" w:type="dxa"/>
              <w:left w:w="113" w:type="dxa"/>
              <w:bottom w:w="0" w:type="dxa"/>
              <w:right w:w="108" w:type="dxa"/>
            </w:tcMar>
          </w:tcPr>
          <w:p w14:paraId="277910AB"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r w:rsidR="00B865EC" w:rsidRPr="005217CB" w14:paraId="1BB69073" w14:textId="77777777" w:rsidTr="00880612">
        <w:tc>
          <w:tcPr>
            <w:tcW w:w="17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D2A5219" w14:textId="77777777" w:rsidR="00B865EC" w:rsidRPr="00E32E1C" w:rsidRDefault="00B865EC" w:rsidP="00880612">
            <w:pPr>
              <w:tabs>
                <w:tab w:val="left" w:pos="993"/>
                <w:tab w:val="left" w:pos="5103"/>
              </w:tabs>
              <w:suppressAutoHyphens/>
              <w:autoSpaceDN w:val="0"/>
              <w:jc w:val="both"/>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Pareigos (arba nurodomos pareigos, į kurias asmuo pretendavo)</w:t>
            </w:r>
          </w:p>
        </w:tc>
        <w:tc>
          <w:tcPr>
            <w:tcW w:w="3272"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9C7161"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r w:rsidR="00B865EC" w:rsidRPr="005217CB" w14:paraId="49906396" w14:textId="77777777" w:rsidTr="00880612">
        <w:tc>
          <w:tcPr>
            <w:tcW w:w="17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5D04912" w14:textId="77777777" w:rsidR="00B865EC" w:rsidRPr="00E32E1C" w:rsidRDefault="00B865EC" w:rsidP="00880612">
            <w:pPr>
              <w:tabs>
                <w:tab w:val="left" w:pos="993"/>
                <w:tab w:val="left" w:pos="5103"/>
              </w:tabs>
              <w:suppressAutoHyphens/>
              <w:autoSpaceDN w:val="0"/>
              <w:jc w:val="both"/>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Telefono Nr. (pastabos dėl susisiekimo)</w:t>
            </w:r>
          </w:p>
        </w:tc>
        <w:tc>
          <w:tcPr>
            <w:tcW w:w="3272"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900157"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791C7CEC" w14:textId="77777777" w:rsidTr="00880612">
        <w:tc>
          <w:tcPr>
            <w:tcW w:w="17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3494A6F"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Elektroninio pašto adresas</w:t>
            </w:r>
          </w:p>
        </w:tc>
        <w:tc>
          <w:tcPr>
            <w:tcW w:w="3272"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B94F1A"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4A12C99C" w14:textId="77777777" w:rsidTr="00880612">
        <w:tc>
          <w:tcPr>
            <w:tcW w:w="5000" w:type="pct"/>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54F159E7"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b/>
                <w:bCs/>
                <w:lang w:val="lt-LT" w:eastAsia="lt-LT"/>
              </w:rPr>
            </w:pPr>
            <w:r w:rsidRPr="00E32E1C">
              <w:rPr>
                <w:rFonts w:ascii="Times New Roman" w:eastAsia="Arial Unicode MS" w:hAnsi="Times New Roman" w:cs="Times New Roman"/>
                <w:b/>
                <w:bCs/>
                <w:lang w:val="lt-LT" w:eastAsia="lt-LT"/>
              </w:rPr>
              <w:t>Informacija apie pažeidimą (-</w:t>
            </w:r>
            <w:proofErr w:type="spellStart"/>
            <w:r w:rsidRPr="00E32E1C">
              <w:rPr>
                <w:rFonts w:ascii="Times New Roman" w:eastAsia="Arial Unicode MS" w:hAnsi="Times New Roman" w:cs="Times New Roman"/>
                <w:b/>
                <w:bCs/>
                <w:lang w:val="lt-LT" w:eastAsia="lt-LT"/>
              </w:rPr>
              <w:t>us</w:t>
            </w:r>
            <w:proofErr w:type="spellEnd"/>
            <w:r w:rsidRPr="00E32E1C">
              <w:rPr>
                <w:rFonts w:ascii="Times New Roman" w:eastAsia="Arial Unicode MS" w:hAnsi="Times New Roman" w:cs="Times New Roman"/>
                <w:b/>
                <w:bCs/>
                <w:lang w:val="lt-LT" w:eastAsia="lt-LT"/>
              </w:rPr>
              <w:t>)</w:t>
            </w:r>
          </w:p>
        </w:tc>
      </w:tr>
      <w:tr w:rsidR="00B865EC" w:rsidRPr="005217CB" w14:paraId="3CEC3195" w14:textId="77777777" w:rsidTr="00880612">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DCD4594" w14:textId="77777777" w:rsidR="00B865EC" w:rsidRPr="00E32E1C" w:rsidRDefault="00B865EC" w:rsidP="00880612">
            <w:pPr>
              <w:tabs>
                <w:tab w:val="left" w:pos="304"/>
                <w:tab w:val="left" w:pos="1022"/>
                <w:tab w:val="left" w:pos="5132"/>
              </w:tabs>
              <w:suppressAutoHyphens/>
              <w:autoSpaceDN w:val="0"/>
              <w:ind w:left="29"/>
              <w:textAlignment w:val="baseline"/>
              <w:rPr>
                <w:rFonts w:ascii="Times New Roman" w:eastAsia="Arial Unicode MS" w:hAnsi="Times New Roman" w:cs="Times New Roman"/>
                <w:lang w:val="lt-LT" w:eastAsia="lt-LT"/>
              </w:rPr>
            </w:pPr>
            <w:r w:rsidRPr="00E32E1C">
              <w:rPr>
                <w:rFonts w:ascii="Times New Roman" w:eastAsia="Arial Unicode MS" w:hAnsi="Times New Roman" w:cs="Times New Roman"/>
                <w:lang w:val="lt-LT" w:eastAsia="lt-LT"/>
              </w:rPr>
              <w:t>1.</w:t>
            </w:r>
            <w:r w:rsidRPr="00E32E1C">
              <w:rPr>
                <w:rFonts w:ascii="Times New Roman" w:eastAsia="Arial Unicode MS" w:hAnsi="Times New Roman" w:cs="Times New Roman"/>
                <w:lang w:val="lt-LT" w:eastAsia="lt-LT"/>
              </w:rPr>
              <w:tab/>
              <w:t>Apie kokį pažeidimą (-</w:t>
            </w:r>
            <w:proofErr w:type="spellStart"/>
            <w:r w:rsidRPr="00E32E1C">
              <w:rPr>
                <w:rFonts w:ascii="Times New Roman" w:eastAsia="Arial Unicode MS" w:hAnsi="Times New Roman" w:cs="Times New Roman"/>
                <w:lang w:val="lt-LT" w:eastAsia="lt-LT"/>
              </w:rPr>
              <w:t>us</w:t>
            </w:r>
            <w:proofErr w:type="spellEnd"/>
            <w:r w:rsidRPr="00E32E1C">
              <w:rPr>
                <w:rFonts w:ascii="Times New Roman" w:eastAsia="Arial Unicode MS" w:hAnsi="Times New Roman" w:cs="Times New Roman"/>
                <w:lang w:val="lt-LT" w:eastAsia="lt-LT"/>
              </w:rPr>
              <w:t>) pranešate? Kokio pobūdžio tai pažeidimas (-ai)?</w:t>
            </w:r>
          </w:p>
          <w:p w14:paraId="49E3A2DF" w14:textId="77777777" w:rsidR="00B865EC" w:rsidRPr="00E32E1C" w:rsidRDefault="00B865EC" w:rsidP="00880612">
            <w:pPr>
              <w:tabs>
                <w:tab w:val="left" w:pos="304"/>
                <w:tab w:val="left" w:pos="1022"/>
                <w:tab w:val="left" w:pos="5132"/>
              </w:tabs>
              <w:suppressAutoHyphens/>
              <w:autoSpaceDN w:val="0"/>
              <w:textAlignment w:val="baseline"/>
              <w:rPr>
                <w:rFonts w:ascii="Times New Roman" w:eastAsia="Arial Unicode MS" w:hAnsi="Times New Roman" w:cs="Times New Roman"/>
                <w:lang w:val="lt-LT" w:eastAsia="lt-LT"/>
              </w:rPr>
            </w:pPr>
          </w:p>
        </w:tc>
      </w:tr>
      <w:tr w:rsidR="00B865EC" w:rsidRPr="00E32E1C" w14:paraId="0ED58714" w14:textId="77777777" w:rsidTr="00880612">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C370289" w14:textId="77777777" w:rsidR="00B865EC" w:rsidRPr="00E32E1C" w:rsidRDefault="00B865EC" w:rsidP="00880612">
            <w:pPr>
              <w:tabs>
                <w:tab w:val="left" w:pos="304"/>
                <w:tab w:val="left" w:pos="1022"/>
                <w:tab w:val="left" w:pos="5132"/>
              </w:tabs>
              <w:suppressAutoHyphens/>
              <w:autoSpaceDN w:val="0"/>
              <w:ind w:left="29"/>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2.</w:t>
            </w:r>
            <w:r w:rsidRPr="00E32E1C">
              <w:rPr>
                <w:rFonts w:ascii="Times New Roman" w:eastAsia="Arial Unicode MS" w:hAnsi="Times New Roman" w:cs="Times New Roman"/>
                <w:color w:val="000000"/>
                <w:lang w:val="lt-LT" w:eastAsia="lt-LT"/>
              </w:rPr>
              <w:tab/>
              <w:t>Kas padarė šį pažeidimą (-</w:t>
            </w:r>
            <w:proofErr w:type="spellStart"/>
            <w:r w:rsidRPr="00E32E1C">
              <w:rPr>
                <w:rFonts w:ascii="Times New Roman" w:eastAsia="Arial Unicode MS" w:hAnsi="Times New Roman" w:cs="Times New Roman"/>
                <w:color w:val="000000"/>
                <w:lang w:val="lt-LT" w:eastAsia="lt-LT"/>
              </w:rPr>
              <w:t>us</w:t>
            </w:r>
            <w:proofErr w:type="spellEnd"/>
            <w:r w:rsidRPr="00E32E1C">
              <w:rPr>
                <w:rFonts w:ascii="Times New Roman" w:eastAsia="Arial Unicode MS" w:hAnsi="Times New Roman" w:cs="Times New Roman"/>
                <w:color w:val="000000"/>
                <w:lang w:val="lt-LT" w:eastAsia="lt-LT"/>
              </w:rPr>
              <w:t>)? Kokie galėjo būti asmens motyvai darant pažeidimą (-</w:t>
            </w:r>
            <w:proofErr w:type="spellStart"/>
            <w:r w:rsidRPr="00E32E1C">
              <w:rPr>
                <w:rFonts w:ascii="Times New Roman" w:eastAsia="Arial Unicode MS" w:hAnsi="Times New Roman" w:cs="Times New Roman"/>
                <w:color w:val="000000"/>
                <w:lang w:val="lt-LT" w:eastAsia="lt-LT"/>
              </w:rPr>
              <w:t>us</w:t>
            </w:r>
            <w:proofErr w:type="spellEnd"/>
            <w:r w:rsidRPr="00E32E1C">
              <w:rPr>
                <w:rFonts w:ascii="Times New Roman" w:eastAsia="Arial Unicode MS" w:hAnsi="Times New Roman" w:cs="Times New Roman"/>
                <w:color w:val="000000"/>
                <w:lang w:val="lt-LT" w:eastAsia="lt-LT"/>
              </w:rPr>
              <w:t>)?</w:t>
            </w:r>
          </w:p>
          <w:p w14:paraId="5D18788C" w14:textId="77777777" w:rsidR="00B865EC" w:rsidRPr="00E32E1C" w:rsidRDefault="00B865EC" w:rsidP="00B865EC">
            <w:pPr>
              <w:tabs>
                <w:tab w:val="left" w:pos="304"/>
                <w:tab w:val="left" w:pos="1022"/>
                <w:tab w:val="left" w:pos="5132"/>
              </w:tabs>
              <w:suppressAutoHyphens/>
              <w:autoSpaceDN w:val="0"/>
              <w:textAlignment w:val="baseline"/>
              <w:rPr>
                <w:rFonts w:ascii="Times New Roman" w:eastAsia="Arial Unicode MS" w:hAnsi="Times New Roman" w:cs="Times New Roman"/>
                <w:color w:val="000000"/>
                <w:lang w:val="lt-LT" w:eastAsia="lt-LT"/>
              </w:rPr>
            </w:pPr>
          </w:p>
        </w:tc>
      </w:tr>
      <w:tr w:rsidR="00B865EC" w:rsidRPr="005217CB" w14:paraId="705633B8" w14:textId="77777777" w:rsidTr="00880612">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0ABB32E" w14:textId="77777777" w:rsidR="00B865EC" w:rsidRPr="00E32E1C" w:rsidRDefault="00B865EC" w:rsidP="00880612">
            <w:pPr>
              <w:tabs>
                <w:tab w:val="left" w:pos="304"/>
                <w:tab w:val="left" w:pos="1022"/>
                <w:tab w:val="left" w:pos="5132"/>
              </w:tabs>
              <w:suppressAutoHyphens/>
              <w:autoSpaceDN w:val="0"/>
              <w:ind w:left="29"/>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3.</w:t>
            </w:r>
            <w:r w:rsidRPr="00E32E1C">
              <w:rPr>
                <w:rFonts w:ascii="Times New Roman" w:eastAsia="Arial Unicode MS" w:hAnsi="Times New Roman" w:cs="Times New Roman"/>
                <w:color w:val="000000"/>
                <w:lang w:val="lt-LT" w:eastAsia="lt-LT"/>
              </w:rPr>
              <w:tab/>
              <w:t>Pažeidimo (-ų) padarymo vieta, laikas.</w:t>
            </w:r>
          </w:p>
          <w:p w14:paraId="61BB7A78" w14:textId="77777777" w:rsidR="00B865EC" w:rsidRPr="00E32E1C" w:rsidRDefault="00B865EC" w:rsidP="00B865EC">
            <w:pPr>
              <w:tabs>
                <w:tab w:val="left" w:pos="304"/>
                <w:tab w:val="left" w:pos="1022"/>
                <w:tab w:val="left" w:pos="5132"/>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60834C3E" w14:textId="77777777" w:rsidTr="00880612">
        <w:tc>
          <w:tcPr>
            <w:tcW w:w="5000" w:type="pct"/>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360B09CA"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b/>
                <w:bCs/>
                <w:color w:val="000000"/>
                <w:lang w:val="lt-LT" w:eastAsia="lt-LT"/>
              </w:rPr>
            </w:pPr>
            <w:r w:rsidRPr="00E32E1C">
              <w:rPr>
                <w:rFonts w:ascii="Times New Roman" w:eastAsia="Arial Unicode MS" w:hAnsi="Times New Roman" w:cs="Times New Roman"/>
                <w:b/>
                <w:bCs/>
                <w:color w:val="000000"/>
                <w:lang w:val="lt-LT" w:eastAsia="lt-LT"/>
              </w:rPr>
              <w:t>Duomenys apie pažeidimą (-</w:t>
            </w:r>
            <w:proofErr w:type="spellStart"/>
            <w:r w:rsidRPr="00E32E1C">
              <w:rPr>
                <w:rFonts w:ascii="Times New Roman" w:eastAsia="Arial Unicode MS" w:hAnsi="Times New Roman" w:cs="Times New Roman"/>
                <w:b/>
                <w:bCs/>
                <w:color w:val="000000"/>
                <w:lang w:val="lt-LT" w:eastAsia="lt-LT"/>
              </w:rPr>
              <w:t>us</w:t>
            </w:r>
            <w:proofErr w:type="spellEnd"/>
            <w:r w:rsidRPr="00E32E1C">
              <w:rPr>
                <w:rFonts w:ascii="Times New Roman" w:eastAsia="Arial Unicode MS" w:hAnsi="Times New Roman" w:cs="Times New Roman"/>
                <w:b/>
                <w:bCs/>
                <w:color w:val="000000"/>
                <w:lang w:val="lt-LT" w:eastAsia="lt-LT"/>
              </w:rPr>
              <w:t>) padariusį (-</w:t>
            </w:r>
            <w:proofErr w:type="spellStart"/>
            <w:r w:rsidRPr="00E32E1C">
              <w:rPr>
                <w:rFonts w:ascii="Times New Roman" w:eastAsia="Arial Unicode MS" w:hAnsi="Times New Roman" w:cs="Times New Roman"/>
                <w:b/>
                <w:bCs/>
                <w:color w:val="000000"/>
                <w:lang w:val="lt-LT" w:eastAsia="lt-LT"/>
              </w:rPr>
              <w:t>ius</w:t>
            </w:r>
            <w:proofErr w:type="spellEnd"/>
            <w:r w:rsidRPr="00E32E1C">
              <w:rPr>
                <w:rFonts w:ascii="Times New Roman" w:eastAsia="Arial Unicode MS" w:hAnsi="Times New Roman" w:cs="Times New Roman"/>
                <w:b/>
                <w:bCs/>
                <w:color w:val="000000"/>
                <w:lang w:val="lt-LT" w:eastAsia="lt-LT"/>
              </w:rPr>
              <w:t>) asmenį (-</w:t>
            </w:r>
            <w:proofErr w:type="spellStart"/>
            <w:r w:rsidRPr="00E32E1C">
              <w:rPr>
                <w:rFonts w:ascii="Times New Roman" w:eastAsia="Arial Unicode MS" w:hAnsi="Times New Roman" w:cs="Times New Roman"/>
                <w:b/>
                <w:bCs/>
                <w:color w:val="000000"/>
                <w:lang w:val="lt-LT" w:eastAsia="lt-LT"/>
              </w:rPr>
              <w:t>is</w:t>
            </w:r>
            <w:proofErr w:type="spellEnd"/>
            <w:r w:rsidRPr="00E32E1C">
              <w:rPr>
                <w:rFonts w:ascii="Times New Roman" w:eastAsia="Arial Unicode MS" w:hAnsi="Times New Roman" w:cs="Times New Roman"/>
                <w:b/>
                <w:bCs/>
                <w:color w:val="000000"/>
                <w:lang w:val="lt-LT" w:eastAsia="lt-LT"/>
              </w:rPr>
              <w:t>)</w:t>
            </w:r>
          </w:p>
        </w:tc>
      </w:tr>
      <w:tr w:rsidR="00B865EC" w:rsidRPr="00E32E1C" w14:paraId="06A177D5" w14:textId="77777777" w:rsidTr="00880612">
        <w:trPr>
          <w:trHeight w:val="271"/>
        </w:trPr>
        <w:tc>
          <w:tcPr>
            <w:tcW w:w="1728" w:type="pct"/>
            <w:tcBorders>
              <w:top w:val="single" w:sz="4" w:space="0" w:color="00000A"/>
              <w:left w:val="single" w:sz="4" w:space="0" w:color="00000A"/>
              <w:bottom w:val="nil"/>
              <w:right w:val="single" w:sz="4" w:space="0" w:color="00000A"/>
            </w:tcBorders>
            <w:tcMar>
              <w:top w:w="0" w:type="dxa"/>
              <w:left w:w="113" w:type="dxa"/>
              <w:bottom w:w="0" w:type="dxa"/>
              <w:right w:w="108" w:type="dxa"/>
            </w:tcMar>
            <w:hideMark/>
          </w:tcPr>
          <w:p w14:paraId="2810D9C4"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Vardas, pavardė</w:t>
            </w:r>
          </w:p>
        </w:tc>
        <w:tc>
          <w:tcPr>
            <w:tcW w:w="3272" w:type="pct"/>
            <w:gridSpan w:val="2"/>
            <w:tcBorders>
              <w:top w:val="single" w:sz="4" w:space="0" w:color="00000A"/>
              <w:left w:val="single" w:sz="4" w:space="0" w:color="00000A"/>
              <w:bottom w:val="nil"/>
              <w:right w:val="single" w:sz="4" w:space="0" w:color="00000A"/>
            </w:tcBorders>
            <w:tcMar>
              <w:top w:w="0" w:type="dxa"/>
              <w:left w:w="113" w:type="dxa"/>
              <w:bottom w:w="0" w:type="dxa"/>
              <w:right w:w="108" w:type="dxa"/>
            </w:tcMar>
          </w:tcPr>
          <w:p w14:paraId="297EF59E"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7DC2F088" w14:textId="77777777" w:rsidTr="00880612">
        <w:tc>
          <w:tcPr>
            <w:tcW w:w="17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B7EDA27"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Pareigos</w:t>
            </w:r>
          </w:p>
        </w:tc>
        <w:tc>
          <w:tcPr>
            <w:tcW w:w="3272"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83F7B6"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5520C1C5" w14:textId="77777777" w:rsidTr="00880612">
        <w:tc>
          <w:tcPr>
            <w:tcW w:w="5000" w:type="pct"/>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92956E" w14:textId="77777777" w:rsidR="00B865EC" w:rsidRPr="00E32E1C" w:rsidRDefault="00B865EC" w:rsidP="00880612">
            <w:pPr>
              <w:tabs>
                <w:tab w:val="left" w:pos="304"/>
                <w:tab w:val="left" w:pos="1022"/>
                <w:tab w:val="left" w:pos="5132"/>
              </w:tabs>
              <w:suppressAutoHyphens/>
              <w:autoSpaceDN w:val="0"/>
              <w:ind w:left="29"/>
              <w:jc w:val="both"/>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4.</w:t>
            </w:r>
            <w:r w:rsidRPr="00E32E1C">
              <w:rPr>
                <w:rFonts w:ascii="Times New Roman" w:eastAsia="Arial Unicode MS" w:hAnsi="Times New Roman" w:cs="Times New Roman"/>
                <w:color w:val="000000"/>
                <w:lang w:val="lt-LT" w:eastAsia="lt-LT"/>
              </w:rPr>
              <w:tab/>
              <w:t>Ar yra kitų asmenų, kurie dalyvavo ar galėjo dalyvauti darant pažeidimą (-</w:t>
            </w:r>
            <w:proofErr w:type="spellStart"/>
            <w:r w:rsidRPr="00E32E1C">
              <w:rPr>
                <w:rFonts w:ascii="Times New Roman" w:eastAsia="Arial Unicode MS" w:hAnsi="Times New Roman" w:cs="Times New Roman"/>
                <w:color w:val="000000"/>
                <w:lang w:val="lt-LT" w:eastAsia="lt-LT"/>
              </w:rPr>
              <w:t>us</w:t>
            </w:r>
            <w:proofErr w:type="spellEnd"/>
            <w:r w:rsidRPr="00E32E1C">
              <w:rPr>
                <w:rFonts w:ascii="Times New Roman" w:eastAsia="Arial Unicode MS" w:hAnsi="Times New Roman" w:cs="Times New Roman"/>
                <w:color w:val="000000"/>
                <w:lang w:val="lt-LT" w:eastAsia="lt-LT"/>
              </w:rPr>
              <w:t>)? Jei taip, nurodykite juos.</w:t>
            </w:r>
          </w:p>
          <w:p w14:paraId="2FD9E486" w14:textId="77777777" w:rsidR="00B865EC" w:rsidRPr="00E32E1C" w:rsidRDefault="00B865EC" w:rsidP="00880612">
            <w:pPr>
              <w:tabs>
                <w:tab w:val="left" w:pos="304"/>
                <w:tab w:val="left" w:pos="1022"/>
                <w:tab w:val="left" w:pos="5132"/>
              </w:tabs>
              <w:suppressAutoHyphens/>
              <w:autoSpaceDN w:val="0"/>
              <w:textAlignment w:val="baseline"/>
              <w:rPr>
                <w:rFonts w:ascii="Times New Roman" w:eastAsia="Arial Unicode MS" w:hAnsi="Times New Roman" w:cs="Times New Roman"/>
                <w:color w:val="000000"/>
                <w:lang w:val="lt-LT" w:eastAsia="lt-LT"/>
              </w:rPr>
            </w:pPr>
          </w:p>
        </w:tc>
      </w:tr>
      <w:tr w:rsidR="00B865EC" w:rsidRPr="005217CB" w14:paraId="172E3698" w14:textId="77777777" w:rsidTr="00880612">
        <w:tc>
          <w:tcPr>
            <w:tcW w:w="5000" w:type="pct"/>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B67B48" w14:textId="77777777" w:rsidR="00B865EC" w:rsidRPr="00E32E1C" w:rsidRDefault="00B865EC" w:rsidP="00880612">
            <w:pPr>
              <w:tabs>
                <w:tab w:val="left" w:pos="304"/>
                <w:tab w:val="left" w:pos="1022"/>
                <w:tab w:val="left" w:pos="5132"/>
              </w:tabs>
              <w:suppressAutoHyphens/>
              <w:autoSpaceDN w:val="0"/>
              <w:ind w:left="29"/>
              <w:jc w:val="both"/>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5.</w:t>
            </w:r>
            <w:r w:rsidRPr="00E32E1C">
              <w:rPr>
                <w:rFonts w:ascii="Times New Roman" w:eastAsia="Arial Unicode MS" w:hAnsi="Times New Roman" w:cs="Times New Roman"/>
                <w:color w:val="000000"/>
                <w:lang w:val="lt-LT" w:eastAsia="lt-LT"/>
              </w:rPr>
              <w:tab/>
              <w:t>Ar yra kitų pažeidimo (-ų) liudytojų? Jei taip, žemiau pateikite jų kontaktinius duomenis.</w:t>
            </w:r>
          </w:p>
          <w:p w14:paraId="066CCE2D" w14:textId="77777777" w:rsidR="00B865EC" w:rsidRPr="00E32E1C" w:rsidRDefault="00B865EC" w:rsidP="00B865EC">
            <w:pPr>
              <w:tabs>
                <w:tab w:val="left" w:pos="304"/>
                <w:tab w:val="left" w:pos="1022"/>
                <w:tab w:val="left" w:pos="5132"/>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565B95B0" w14:textId="77777777" w:rsidTr="00880612">
        <w:tc>
          <w:tcPr>
            <w:tcW w:w="5000" w:type="pct"/>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62F11911"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b/>
                <w:bCs/>
                <w:color w:val="000000"/>
                <w:lang w:val="lt-LT" w:eastAsia="lt-LT"/>
              </w:rPr>
            </w:pPr>
            <w:r w:rsidRPr="00E32E1C">
              <w:rPr>
                <w:rFonts w:ascii="Times New Roman" w:eastAsia="Arial Unicode MS" w:hAnsi="Times New Roman" w:cs="Times New Roman"/>
                <w:b/>
                <w:bCs/>
                <w:color w:val="000000"/>
                <w:lang w:val="lt-LT" w:eastAsia="lt-LT"/>
              </w:rPr>
              <w:lastRenderedPageBreak/>
              <w:t>Duomenys apie pažeidimo liudytoją (-</w:t>
            </w:r>
            <w:proofErr w:type="spellStart"/>
            <w:r w:rsidRPr="00E32E1C">
              <w:rPr>
                <w:rFonts w:ascii="Times New Roman" w:eastAsia="Arial Unicode MS" w:hAnsi="Times New Roman" w:cs="Times New Roman"/>
                <w:b/>
                <w:bCs/>
                <w:color w:val="000000"/>
                <w:lang w:val="lt-LT" w:eastAsia="lt-LT"/>
              </w:rPr>
              <w:t>us</w:t>
            </w:r>
            <w:proofErr w:type="spellEnd"/>
            <w:r w:rsidRPr="00E32E1C">
              <w:rPr>
                <w:rFonts w:ascii="Times New Roman" w:eastAsia="Arial Unicode MS" w:hAnsi="Times New Roman" w:cs="Times New Roman"/>
                <w:b/>
                <w:bCs/>
                <w:color w:val="000000"/>
                <w:lang w:val="lt-LT" w:eastAsia="lt-LT"/>
              </w:rPr>
              <w:t>)</w:t>
            </w:r>
          </w:p>
        </w:tc>
      </w:tr>
      <w:tr w:rsidR="00B865EC" w:rsidRPr="00E32E1C" w14:paraId="287D4ADD" w14:textId="77777777" w:rsidTr="00880612">
        <w:tc>
          <w:tcPr>
            <w:tcW w:w="17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28A6C17"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Vardas, pavardė</w:t>
            </w:r>
          </w:p>
        </w:tc>
        <w:tc>
          <w:tcPr>
            <w:tcW w:w="3272"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615817"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30A482A0" w14:textId="77777777" w:rsidTr="00880612">
        <w:tc>
          <w:tcPr>
            <w:tcW w:w="17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9ADD853"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Pareigos</w:t>
            </w:r>
          </w:p>
        </w:tc>
        <w:tc>
          <w:tcPr>
            <w:tcW w:w="3272"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50D266"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77A81EDF" w14:textId="77777777" w:rsidTr="00880612">
        <w:tc>
          <w:tcPr>
            <w:tcW w:w="17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233F95C"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Telefono Nr.</w:t>
            </w:r>
          </w:p>
        </w:tc>
        <w:tc>
          <w:tcPr>
            <w:tcW w:w="3272"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EF211F8"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00D94747" w14:textId="77777777" w:rsidTr="00880612">
        <w:tc>
          <w:tcPr>
            <w:tcW w:w="17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7B551AB"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Elektroninio pašto adresas</w:t>
            </w:r>
          </w:p>
        </w:tc>
        <w:tc>
          <w:tcPr>
            <w:tcW w:w="3272"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0ABBF3"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70B3A6B5" w14:textId="77777777" w:rsidTr="00880612">
        <w:trPr>
          <w:trHeight w:val="1390"/>
        </w:trPr>
        <w:tc>
          <w:tcPr>
            <w:tcW w:w="5000" w:type="pct"/>
            <w:gridSpan w:val="3"/>
            <w:tcBorders>
              <w:top w:val="single" w:sz="4" w:space="0" w:color="00000A"/>
              <w:left w:val="single" w:sz="4" w:space="0" w:color="00000A"/>
              <w:bottom w:val="nil"/>
              <w:right w:val="single" w:sz="4" w:space="0" w:color="00000A"/>
            </w:tcBorders>
            <w:shd w:val="clear" w:color="auto" w:fill="FFFFFF"/>
            <w:tcMar>
              <w:top w:w="0" w:type="dxa"/>
              <w:left w:w="113" w:type="dxa"/>
              <w:bottom w:w="0" w:type="dxa"/>
              <w:right w:w="108" w:type="dxa"/>
            </w:tcMar>
          </w:tcPr>
          <w:p w14:paraId="2A9014C9" w14:textId="77777777" w:rsidR="00B865EC" w:rsidRPr="00E32E1C" w:rsidRDefault="00B865EC" w:rsidP="00880612">
            <w:pPr>
              <w:tabs>
                <w:tab w:val="left" w:pos="342"/>
                <w:tab w:val="left" w:pos="1022"/>
                <w:tab w:val="left" w:pos="5132"/>
              </w:tabs>
              <w:suppressAutoHyphens/>
              <w:autoSpaceDN w:val="0"/>
              <w:ind w:left="29"/>
              <w:jc w:val="both"/>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6.</w:t>
            </w:r>
            <w:r w:rsidRPr="00E32E1C">
              <w:rPr>
                <w:rFonts w:ascii="Times New Roman" w:eastAsia="Arial Unicode MS" w:hAnsi="Times New Roman" w:cs="Times New Roman"/>
                <w:color w:val="000000"/>
                <w:lang w:val="lt-LT" w:eastAsia="lt-LT"/>
              </w:rPr>
              <w:tab/>
              <w:t xml:space="preserve"> Kokius pažeidimą (-</w:t>
            </w:r>
            <w:proofErr w:type="spellStart"/>
            <w:r w:rsidRPr="00E32E1C">
              <w:rPr>
                <w:rFonts w:ascii="Times New Roman" w:eastAsia="Arial Unicode MS" w:hAnsi="Times New Roman" w:cs="Times New Roman"/>
                <w:color w:val="000000"/>
                <w:lang w:val="lt-LT" w:eastAsia="lt-LT"/>
              </w:rPr>
              <w:t>us</w:t>
            </w:r>
            <w:proofErr w:type="spellEnd"/>
            <w:r w:rsidRPr="00E32E1C">
              <w:rPr>
                <w:rFonts w:ascii="Times New Roman" w:eastAsia="Arial Unicode MS" w:hAnsi="Times New Roman" w:cs="Times New Roman"/>
                <w:color w:val="000000"/>
                <w:lang w:val="lt-LT" w:eastAsia="lt-LT"/>
              </w:rPr>
              <w:t>) pagrindžiančius duomenis, galinčius padėti atlikti pažeidimo (-ų) tyrimą, galėtumėte pateikti? Nurodykite pridedamus rašytinius ar kitus duomenis apie pažeidimą (-</w:t>
            </w:r>
            <w:proofErr w:type="spellStart"/>
            <w:r w:rsidRPr="00E32E1C">
              <w:rPr>
                <w:rFonts w:ascii="Times New Roman" w:eastAsia="Arial Unicode MS" w:hAnsi="Times New Roman" w:cs="Times New Roman"/>
                <w:color w:val="000000"/>
                <w:lang w:val="lt-LT" w:eastAsia="lt-LT"/>
              </w:rPr>
              <w:t>us</w:t>
            </w:r>
            <w:proofErr w:type="spellEnd"/>
            <w:r w:rsidRPr="00E32E1C">
              <w:rPr>
                <w:rFonts w:ascii="Times New Roman" w:eastAsia="Arial Unicode MS" w:hAnsi="Times New Roman" w:cs="Times New Roman"/>
                <w:color w:val="000000"/>
                <w:lang w:val="lt-LT" w:eastAsia="lt-LT"/>
              </w:rPr>
              <w:t>).</w:t>
            </w:r>
          </w:p>
          <w:p w14:paraId="0B44FD3C" w14:textId="77777777" w:rsidR="00B865EC" w:rsidRPr="00E32E1C" w:rsidRDefault="00B865EC" w:rsidP="00B865EC">
            <w:pPr>
              <w:tabs>
                <w:tab w:val="left" w:pos="342"/>
                <w:tab w:val="left" w:pos="1022"/>
                <w:tab w:val="left" w:pos="5132"/>
              </w:tabs>
              <w:suppressAutoHyphens/>
              <w:autoSpaceDN w:val="0"/>
              <w:jc w:val="both"/>
              <w:textAlignment w:val="baseline"/>
              <w:rPr>
                <w:rFonts w:ascii="Times New Roman" w:eastAsia="Arial Unicode MS" w:hAnsi="Times New Roman" w:cs="Times New Roman"/>
                <w:color w:val="000000"/>
                <w:lang w:val="lt-LT" w:eastAsia="lt-LT"/>
              </w:rPr>
            </w:pPr>
          </w:p>
        </w:tc>
      </w:tr>
      <w:tr w:rsidR="00B865EC" w:rsidRPr="005217CB" w14:paraId="2E13131A" w14:textId="77777777" w:rsidTr="00880612">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70F6BA2" w14:textId="77777777" w:rsidR="00B865EC" w:rsidRPr="00E32E1C" w:rsidRDefault="00B865EC" w:rsidP="00880612">
            <w:pPr>
              <w:tabs>
                <w:tab w:val="left" w:pos="342"/>
                <w:tab w:val="left" w:pos="1022"/>
                <w:tab w:val="left" w:pos="5132"/>
              </w:tabs>
              <w:suppressAutoHyphens/>
              <w:autoSpaceDN w:val="0"/>
              <w:ind w:left="29"/>
              <w:jc w:val="both"/>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7.</w:t>
            </w:r>
            <w:r w:rsidRPr="00E32E1C">
              <w:rPr>
                <w:rFonts w:ascii="Times New Roman" w:eastAsia="Arial Unicode MS" w:hAnsi="Times New Roman" w:cs="Times New Roman"/>
                <w:color w:val="000000"/>
                <w:lang w:val="lt-LT" w:eastAsia="lt-LT"/>
              </w:rPr>
              <w:tab/>
              <w:t>Ar apie šį / šiuos pažeidimą (-</w:t>
            </w:r>
            <w:proofErr w:type="spellStart"/>
            <w:r w:rsidRPr="00E32E1C">
              <w:rPr>
                <w:rFonts w:ascii="Times New Roman" w:eastAsia="Arial Unicode MS" w:hAnsi="Times New Roman" w:cs="Times New Roman"/>
                <w:color w:val="000000"/>
                <w:lang w:val="lt-LT" w:eastAsia="lt-LT"/>
              </w:rPr>
              <w:t>us</w:t>
            </w:r>
            <w:proofErr w:type="spellEnd"/>
            <w:r w:rsidRPr="00E32E1C">
              <w:rPr>
                <w:rFonts w:ascii="Times New Roman" w:eastAsia="Arial Unicode MS" w:hAnsi="Times New Roman" w:cs="Times New Roman"/>
                <w:color w:val="000000"/>
                <w:lang w:val="lt-LT" w:eastAsia="lt-LT"/>
              </w:rPr>
              <w:t>) jau esate kam nors pranešęs? Jei pranešėte, kam buvo pranešta ir ar gavote atsakymą? Jei gavote atsakymą, nurodykite jo esmę.</w:t>
            </w:r>
          </w:p>
          <w:p w14:paraId="6D63F0A0" w14:textId="77777777" w:rsidR="00B865EC" w:rsidRPr="00E32E1C" w:rsidRDefault="00B865EC" w:rsidP="00B865EC">
            <w:pPr>
              <w:tabs>
                <w:tab w:val="left" w:pos="342"/>
                <w:tab w:val="left" w:pos="1022"/>
                <w:tab w:val="left" w:pos="5132"/>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45092D17" w14:textId="77777777" w:rsidTr="00880612">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CD0925B" w14:textId="77777777" w:rsidR="00B865EC" w:rsidRPr="00E32E1C" w:rsidRDefault="00B865EC" w:rsidP="00880612">
            <w:pPr>
              <w:tabs>
                <w:tab w:val="left" w:pos="342"/>
                <w:tab w:val="left" w:pos="1022"/>
                <w:tab w:val="left" w:pos="5132"/>
              </w:tabs>
              <w:suppressAutoHyphens/>
              <w:autoSpaceDN w:val="0"/>
              <w:ind w:left="29"/>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8.</w:t>
            </w:r>
            <w:r w:rsidRPr="00E32E1C">
              <w:rPr>
                <w:rFonts w:ascii="Times New Roman" w:eastAsia="Arial Unicode MS" w:hAnsi="Times New Roman" w:cs="Times New Roman"/>
                <w:color w:val="000000"/>
                <w:lang w:val="lt-LT" w:eastAsia="lt-LT"/>
              </w:rPr>
              <w:tab/>
              <w:t>Papildomos pastabos ir komentarai.</w:t>
            </w:r>
          </w:p>
          <w:p w14:paraId="78B7FA45" w14:textId="77777777" w:rsidR="00B865EC" w:rsidRPr="00E32E1C" w:rsidRDefault="00B865EC" w:rsidP="00B865EC">
            <w:pPr>
              <w:tabs>
                <w:tab w:val="left" w:pos="342"/>
                <w:tab w:val="left" w:pos="1022"/>
                <w:tab w:val="left" w:pos="5132"/>
              </w:tabs>
              <w:suppressAutoHyphens/>
              <w:autoSpaceDN w:val="0"/>
              <w:textAlignment w:val="baseline"/>
              <w:rPr>
                <w:rFonts w:ascii="Times New Roman" w:eastAsia="Arial Unicode MS" w:hAnsi="Times New Roman" w:cs="Times New Roman"/>
                <w:color w:val="000000"/>
                <w:lang w:val="lt-LT" w:eastAsia="lt-LT"/>
              </w:rPr>
            </w:pPr>
          </w:p>
        </w:tc>
      </w:tr>
      <w:tr w:rsidR="00B865EC" w:rsidRPr="005217CB" w14:paraId="5E07EDAC" w14:textId="77777777" w:rsidTr="00880612">
        <w:tc>
          <w:tcPr>
            <w:tcW w:w="5000" w:type="pct"/>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14:paraId="6905BD36" w14:textId="77777777" w:rsidR="00B865EC" w:rsidRPr="00E32E1C" w:rsidRDefault="00B865EC" w:rsidP="00880612">
            <w:pPr>
              <w:tabs>
                <w:tab w:val="left" w:pos="993"/>
                <w:tab w:val="left" w:pos="5103"/>
              </w:tabs>
              <w:suppressAutoHyphens/>
              <w:autoSpaceDN w:val="0"/>
              <w:jc w:val="both"/>
              <w:textAlignment w:val="baseline"/>
              <w:rPr>
                <w:rFonts w:ascii="Times New Roman" w:eastAsia="Arial Unicode MS" w:hAnsi="Times New Roman" w:cs="Times New Roman"/>
                <w:color w:val="000000"/>
                <w:lang w:val="lt-LT" w:eastAsia="lt-LT"/>
              </w:rPr>
            </w:pPr>
          </w:p>
          <w:p w14:paraId="482D4B41" w14:textId="77FDEDA3" w:rsidR="00B865EC" w:rsidRPr="00E32E1C" w:rsidRDefault="00B865EC" w:rsidP="00B865EC">
            <w:pPr>
              <w:tabs>
                <w:tab w:val="left" w:pos="993"/>
                <w:tab w:val="left" w:pos="5103"/>
              </w:tabs>
              <w:suppressAutoHyphens/>
              <w:autoSpaceDN w:val="0"/>
              <w:jc w:val="both"/>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Patvirtinu, kad aukščiau mano pateikta informacija apie pažeidimą yra teisinga.</w:t>
            </w:r>
          </w:p>
          <w:p w14:paraId="0CACD8DA"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r w:rsidR="00B865EC" w:rsidRPr="00E32E1C" w14:paraId="13CE3E85" w14:textId="77777777" w:rsidTr="00880612">
        <w:tc>
          <w:tcPr>
            <w:tcW w:w="2402"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7135CE73"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Data</w:t>
            </w:r>
          </w:p>
        </w:tc>
        <w:tc>
          <w:tcPr>
            <w:tcW w:w="2598" w:type="pc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83E125B" w14:textId="51C57AC4"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Vardas, pavardė, parašas</w:t>
            </w:r>
            <w:r w:rsidR="00775C3F">
              <w:rPr>
                <w:rStyle w:val="FootnoteReference"/>
                <w:rFonts w:ascii="Times New Roman" w:eastAsia="Arial Unicode MS" w:hAnsi="Times New Roman" w:cs="Times New Roman"/>
                <w:color w:val="000000"/>
                <w:lang w:val="lt-LT" w:eastAsia="lt-LT"/>
              </w:rPr>
              <w:footnoteReference w:id="1"/>
            </w:r>
          </w:p>
          <w:p w14:paraId="4A7C0B67" w14:textId="77777777" w:rsidR="00B865EC" w:rsidRPr="00E32E1C" w:rsidRDefault="00B865EC" w:rsidP="00880612">
            <w:pPr>
              <w:tabs>
                <w:tab w:val="left" w:pos="993"/>
                <w:tab w:val="left" w:pos="5103"/>
              </w:tabs>
              <w:suppressAutoHyphens/>
              <w:autoSpaceDN w:val="0"/>
              <w:textAlignment w:val="baseline"/>
              <w:rPr>
                <w:rFonts w:ascii="Times New Roman" w:eastAsia="Arial Unicode MS" w:hAnsi="Times New Roman" w:cs="Times New Roman"/>
                <w:color w:val="000000"/>
                <w:lang w:val="lt-LT" w:eastAsia="lt-LT"/>
              </w:rPr>
            </w:pPr>
          </w:p>
        </w:tc>
      </w:tr>
    </w:tbl>
    <w:p w14:paraId="2538E9E3" w14:textId="219BFB21" w:rsidR="00B865EC" w:rsidRPr="00E32E1C" w:rsidRDefault="00B865EC" w:rsidP="00B865EC">
      <w:pPr>
        <w:suppressAutoHyphens/>
        <w:autoSpaceDN w:val="0"/>
        <w:jc w:val="center"/>
        <w:textAlignment w:val="baseline"/>
        <w:rPr>
          <w:rFonts w:ascii="Times New Roman" w:eastAsia="Arial Unicode MS" w:hAnsi="Times New Roman" w:cs="Times New Roman"/>
          <w:color w:val="000000"/>
          <w:lang w:val="lt-LT" w:eastAsia="lt-LT"/>
        </w:rPr>
      </w:pPr>
      <w:r w:rsidRPr="00E32E1C">
        <w:rPr>
          <w:rFonts w:ascii="Times New Roman" w:eastAsia="Arial Unicode MS" w:hAnsi="Times New Roman" w:cs="Times New Roman"/>
          <w:color w:val="000000"/>
          <w:lang w:val="lt-LT" w:eastAsia="lt-LT"/>
        </w:rPr>
        <w:t>_______________________________</w:t>
      </w:r>
    </w:p>
    <w:sectPr w:rsidR="00B865EC" w:rsidRPr="00E32E1C" w:rsidSect="00C42FC4">
      <w:pgSz w:w="12240" w:h="15840"/>
      <w:pgMar w:top="568"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2DC49" w14:textId="77777777" w:rsidR="00277C0B" w:rsidRDefault="00277C0B" w:rsidP="00775C3F">
      <w:pPr>
        <w:spacing w:after="0" w:line="240" w:lineRule="auto"/>
      </w:pPr>
      <w:r>
        <w:separator/>
      </w:r>
    </w:p>
  </w:endnote>
  <w:endnote w:type="continuationSeparator" w:id="0">
    <w:p w14:paraId="0459AE95" w14:textId="77777777" w:rsidR="00277C0B" w:rsidRDefault="00277C0B" w:rsidP="0077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C894B" w14:textId="77777777" w:rsidR="00277C0B" w:rsidRDefault="00277C0B" w:rsidP="00775C3F">
      <w:pPr>
        <w:spacing w:after="0" w:line="240" w:lineRule="auto"/>
      </w:pPr>
      <w:r>
        <w:separator/>
      </w:r>
    </w:p>
  </w:footnote>
  <w:footnote w:type="continuationSeparator" w:id="0">
    <w:p w14:paraId="7C5CB8EC" w14:textId="77777777" w:rsidR="00277C0B" w:rsidRDefault="00277C0B" w:rsidP="00775C3F">
      <w:pPr>
        <w:spacing w:after="0" w:line="240" w:lineRule="auto"/>
      </w:pPr>
      <w:r>
        <w:continuationSeparator/>
      </w:r>
    </w:p>
  </w:footnote>
  <w:footnote w:id="1">
    <w:p w14:paraId="20037F6E" w14:textId="118C17D9" w:rsidR="00775C3F" w:rsidRPr="008D75D7" w:rsidRDefault="00775C3F" w:rsidP="008D75D7">
      <w:pPr>
        <w:pStyle w:val="FootnoteText"/>
        <w:jc w:val="both"/>
        <w:rPr>
          <w:rFonts w:ascii="Times New Roman" w:hAnsi="Times New Roman" w:cs="Times New Roman"/>
          <w:lang w:val="lt-LT"/>
        </w:rPr>
      </w:pPr>
      <w:r w:rsidRPr="008D75D7">
        <w:rPr>
          <w:rStyle w:val="FootnoteReference"/>
          <w:rFonts w:ascii="Times New Roman" w:hAnsi="Times New Roman" w:cs="Times New Roman"/>
          <w:lang w:val="lt-LT"/>
        </w:rPr>
        <w:footnoteRef/>
      </w:r>
      <w:r w:rsidRPr="008D75D7">
        <w:rPr>
          <w:rFonts w:ascii="Times New Roman" w:hAnsi="Times New Roman" w:cs="Times New Roman"/>
          <w:lang w:val="lt-LT"/>
        </w:rPr>
        <w:t xml:space="preserve"> Prašome pateikti tik tuos duomenis, kurie yra būtini galimo pažeidimo tyrimui. Trečiųjų asmenų asmens duomenys turi būti pateikiami tik tuo atveju, jei tai reikalinga faktinėms aplinkybėms pagrįsti. Visa pateikta informacija bus tvarkoma laikantis BDAR reikalavimų ir tik tyrimo tikslais.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D1461"/>
    <w:multiLevelType w:val="hybridMultilevel"/>
    <w:tmpl w:val="8BE2FBEE"/>
    <w:lvl w:ilvl="0" w:tplc="7742C362">
      <w:start w:val="1"/>
      <w:numFmt w:val="decimal"/>
      <w:lvlText w:val="%1."/>
      <w:lvlJc w:val="left"/>
      <w:pPr>
        <w:ind w:left="1020" w:hanging="360"/>
      </w:pPr>
    </w:lvl>
    <w:lvl w:ilvl="1" w:tplc="1C487024">
      <w:start w:val="1"/>
      <w:numFmt w:val="decimal"/>
      <w:lvlText w:val="%2."/>
      <w:lvlJc w:val="left"/>
      <w:pPr>
        <w:ind w:left="1020" w:hanging="360"/>
      </w:pPr>
    </w:lvl>
    <w:lvl w:ilvl="2" w:tplc="7BD29E3C">
      <w:start w:val="1"/>
      <w:numFmt w:val="decimal"/>
      <w:lvlText w:val="%3."/>
      <w:lvlJc w:val="left"/>
      <w:pPr>
        <w:ind w:left="1020" w:hanging="360"/>
      </w:pPr>
    </w:lvl>
    <w:lvl w:ilvl="3" w:tplc="F86E14E0">
      <w:start w:val="1"/>
      <w:numFmt w:val="decimal"/>
      <w:lvlText w:val="%4."/>
      <w:lvlJc w:val="left"/>
      <w:pPr>
        <w:ind w:left="1020" w:hanging="360"/>
      </w:pPr>
    </w:lvl>
    <w:lvl w:ilvl="4" w:tplc="1F8A764C">
      <w:start w:val="1"/>
      <w:numFmt w:val="decimal"/>
      <w:lvlText w:val="%5."/>
      <w:lvlJc w:val="left"/>
      <w:pPr>
        <w:ind w:left="1020" w:hanging="360"/>
      </w:pPr>
    </w:lvl>
    <w:lvl w:ilvl="5" w:tplc="C2C20D88">
      <w:start w:val="1"/>
      <w:numFmt w:val="decimal"/>
      <w:lvlText w:val="%6."/>
      <w:lvlJc w:val="left"/>
      <w:pPr>
        <w:ind w:left="1020" w:hanging="360"/>
      </w:pPr>
    </w:lvl>
    <w:lvl w:ilvl="6" w:tplc="64E4F49E">
      <w:start w:val="1"/>
      <w:numFmt w:val="decimal"/>
      <w:lvlText w:val="%7."/>
      <w:lvlJc w:val="left"/>
      <w:pPr>
        <w:ind w:left="1020" w:hanging="360"/>
      </w:pPr>
    </w:lvl>
    <w:lvl w:ilvl="7" w:tplc="D8B0623E">
      <w:start w:val="1"/>
      <w:numFmt w:val="decimal"/>
      <w:lvlText w:val="%8."/>
      <w:lvlJc w:val="left"/>
      <w:pPr>
        <w:ind w:left="1020" w:hanging="360"/>
      </w:pPr>
    </w:lvl>
    <w:lvl w:ilvl="8" w:tplc="61A2DF68">
      <w:start w:val="1"/>
      <w:numFmt w:val="decimal"/>
      <w:lvlText w:val="%9."/>
      <w:lvlJc w:val="left"/>
      <w:pPr>
        <w:ind w:left="1020" w:hanging="360"/>
      </w:pPr>
    </w:lvl>
  </w:abstractNum>
  <w:abstractNum w:abstractNumId="1" w15:restartNumberingAfterBreak="0">
    <w:nsid w:val="70C33B32"/>
    <w:multiLevelType w:val="hybridMultilevel"/>
    <w:tmpl w:val="72F6D420"/>
    <w:lvl w:ilvl="0" w:tplc="4B94C394">
      <w:start w:val="1"/>
      <w:numFmt w:val="decimal"/>
      <w:lvlText w:val="%1."/>
      <w:lvlJc w:val="left"/>
      <w:pPr>
        <w:ind w:left="1020" w:hanging="360"/>
      </w:pPr>
    </w:lvl>
    <w:lvl w:ilvl="1" w:tplc="87CC2110">
      <w:start w:val="1"/>
      <w:numFmt w:val="decimal"/>
      <w:lvlText w:val="%2."/>
      <w:lvlJc w:val="left"/>
      <w:pPr>
        <w:ind w:left="1020" w:hanging="360"/>
      </w:pPr>
    </w:lvl>
    <w:lvl w:ilvl="2" w:tplc="E4866B02">
      <w:start w:val="1"/>
      <w:numFmt w:val="decimal"/>
      <w:lvlText w:val="%3."/>
      <w:lvlJc w:val="left"/>
      <w:pPr>
        <w:ind w:left="1020" w:hanging="360"/>
      </w:pPr>
    </w:lvl>
    <w:lvl w:ilvl="3" w:tplc="85881A40">
      <w:start w:val="1"/>
      <w:numFmt w:val="decimal"/>
      <w:lvlText w:val="%4."/>
      <w:lvlJc w:val="left"/>
      <w:pPr>
        <w:ind w:left="1020" w:hanging="360"/>
      </w:pPr>
    </w:lvl>
    <w:lvl w:ilvl="4" w:tplc="4E546E76">
      <w:start w:val="1"/>
      <w:numFmt w:val="decimal"/>
      <w:lvlText w:val="%5."/>
      <w:lvlJc w:val="left"/>
      <w:pPr>
        <w:ind w:left="1020" w:hanging="360"/>
      </w:pPr>
    </w:lvl>
    <w:lvl w:ilvl="5" w:tplc="482E94C8">
      <w:start w:val="1"/>
      <w:numFmt w:val="decimal"/>
      <w:lvlText w:val="%6."/>
      <w:lvlJc w:val="left"/>
      <w:pPr>
        <w:ind w:left="1020" w:hanging="360"/>
      </w:pPr>
    </w:lvl>
    <w:lvl w:ilvl="6" w:tplc="45A2EC5A">
      <w:start w:val="1"/>
      <w:numFmt w:val="decimal"/>
      <w:lvlText w:val="%7."/>
      <w:lvlJc w:val="left"/>
      <w:pPr>
        <w:ind w:left="1020" w:hanging="360"/>
      </w:pPr>
    </w:lvl>
    <w:lvl w:ilvl="7" w:tplc="FF169B46">
      <w:start w:val="1"/>
      <w:numFmt w:val="decimal"/>
      <w:lvlText w:val="%8."/>
      <w:lvlJc w:val="left"/>
      <w:pPr>
        <w:ind w:left="1020" w:hanging="360"/>
      </w:pPr>
    </w:lvl>
    <w:lvl w:ilvl="8" w:tplc="52DC2BCE">
      <w:start w:val="1"/>
      <w:numFmt w:val="decimal"/>
      <w:lvlText w:val="%9."/>
      <w:lvlJc w:val="left"/>
      <w:pPr>
        <w:ind w:left="1020" w:hanging="360"/>
      </w:pPr>
    </w:lvl>
  </w:abstractNum>
  <w:num w:numId="1" w16cid:durableId="198594411">
    <w:abstractNumId w:val="0"/>
  </w:num>
  <w:num w:numId="2" w16cid:durableId="1679385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26"/>
    <w:rsid w:val="000026D0"/>
    <w:rsid w:val="00007826"/>
    <w:rsid w:val="0001787B"/>
    <w:rsid w:val="000362A5"/>
    <w:rsid w:val="00050DA9"/>
    <w:rsid w:val="0008386E"/>
    <w:rsid w:val="000940D6"/>
    <w:rsid w:val="00097CDE"/>
    <w:rsid w:val="000C0F05"/>
    <w:rsid w:val="000C385E"/>
    <w:rsid w:val="000C534D"/>
    <w:rsid w:val="000F7B7F"/>
    <w:rsid w:val="001026A9"/>
    <w:rsid w:val="00110854"/>
    <w:rsid w:val="00111F23"/>
    <w:rsid w:val="0013256C"/>
    <w:rsid w:val="00147113"/>
    <w:rsid w:val="00156821"/>
    <w:rsid w:val="001631C8"/>
    <w:rsid w:val="00171E36"/>
    <w:rsid w:val="00173418"/>
    <w:rsid w:val="00187730"/>
    <w:rsid w:val="00191280"/>
    <w:rsid w:val="001B7070"/>
    <w:rsid w:val="001C0AB8"/>
    <w:rsid w:val="001C5AA3"/>
    <w:rsid w:val="001E56C8"/>
    <w:rsid w:val="00214DDB"/>
    <w:rsid w:val="00260273"/>
    <w:rsid w:val="00265BAF"/>
    <w:rsid w:val="00272FD1"/>
    <w:rsid w:val="0027762E"/>
    <w:rsid w:val="00277C0B"/>
    <w:rsid w:val="00285B7D"/>
    <w:rsid w:val="002D47C4"/>
    <w:rsid w:val="002E34A7"/>
    <w:rsid w:val="002F73A8"/>
    <w:rsid w:val="00304A35"/>
    <w:rsid w:val="00322965"/>
    <w:rsid w:val="003363C8"/>
    <w:rsid w:val="00357938"/>
    <w:rsid w:val="003768B7"/>
    <w:rsid w:val="003B1E63"/>
    <w:rsid w:val="003D33CD"/>
    <w:rsid w:val="003E12AC"/>
    <w:rsid w:val="00462F53"/>
    <w:rsid w:val="004B03A5"/>
    <w:rsid w:val="004B0D27"/>
    <w:rsid w:val="00502212"/>
    <w:rsid w:val="005217CB"/>
    <w:rsid w:val="00535B5A"/>
    <w:rsid w:val="00541DF5"/>
    <w:rsid w:val="005730AC"/>
    <w:rsid w:val="00594482"/>
    <w:rsid w:val="005E2FAA"/>
    <w:rsid w:val="005E5C0E"/>
    <w:rsid w:val="005F01FF"/>
    <w:rsid w:val="00655B4F"/>
    <w:rsid w:val="006B552C"/>
    <w:rsid w:val="006C0F34"/>
    <w:rsid w:val="006D0B52"/>
    <w:rsid w:val="006E4319"/>
    <w:rsid w:val="006F5D45"/>
    <w:rsid w:val="00725A62"/>
    <w:rsid w:val="00775C3F"/>
    <w:rsid w:val="00806755"/>
    <w:rsid w:val="008340BD"/>
    <w:rsid w:val="008D6DE8"/>
    <w:rsid w:val="008D75D7"/>
    <w:rsid w:val="008F11F6"/>
    <w:rsid w:val="00946A76"/>
    <w:rsid w:val="00977997"/>
    <w:rsid w:val="00981592"/>
    <w:rsid w:val="00992957"/>
    <w:rsid w:val="009B4655"/>
    <w:rsid w:val="009B6F38"/>
    <w:rsid w:val="009B76A0"/>
    <w:rsid w:val="009C402E"/>
    <w:rsid w:val="009D17B6"/>
    <w:rsid w:val="00A201BC"/>
    <w:rsid w:val="00A439B1"/>
    <w:rsid w:val="00A4776E"/>
    <w:rsid w:val="00A52F37"/>
    <w:rsid w:val="00A53E4A"/>
    <w:rsid w:val="00A81A30"/>
    <w:rsid w:val="00AA2F63"/>
    <w:rsid w:val="00AC4A5C"/>
    <w:rsid w:val="00AD7B67"/>
    <w:rsid w:val="00AF0A37"/>
    <w:rsid w:val="00B11CDB"/>
    <w:rsid w:val="00B55019"/>
    <w:rsid w:val="00B5737F"/>
    <w:rsid w:val="00B76C7A"/>
    <w:rsid w:val="00B865EC"/>
    <w:rsid w:val="00BA07F7"/>
    <w:rsid w:val="00BB79B4"/>
    <w:rsid w:val="00BF6FB6"/>
    <w:rsid w:val="00BF741E"/>
    <w:rsid w:val="00C05B19"/>
    <w:rsid w:val="00C42FC4"/>
    <w:rsid w:val="00C51685"/>
    <w:rsid w:val="00C660C3"/>
    <w:rsid w:val="00CB762C"/>
    <w:rsid w:val="00CE781A"/>
    <w:rsid w:val="00D01CF5"/>
    <w:rsid w:val="00D47DE1"/>
    <w:rsid w:val="00D55EBB"/>
    <w:rsid w:val="00D9357B"/>
    <w:rsid w:val="00DA2665"/>
    <w:rsid w:val="00DB0DD7"/>
    <w:rsid w:val="00DF6FB2"/>
    <w:rsid w:val="00E06454"/>
    <w:rsid w:val="00E1644E"/>
    <w:rsid w:val="00E32E1C"/>
    <w:rsid w:val="00E52B3C"/>
    <w:rsid w:val="00E76A03"/>
    <w:rsid w:val="00EB3B26"/>
    <w:rsid w:val="00ED51B7"/>
    <w:rsid w:val="00F05044"/>
    <w:rsid w:val="00F16DCD"/>
    <w:rsid w:val="00F50C3D"/>
    <w:rsid w:val="00F51ED3"/>
    <w:rsid w:val="00F85EEF"/>
    <w:rsid w:val="00F86990"/>
    <w:rsid w:val="00F95A30"/>
    <w:rsid w:val="00FD5321"/>
    <w:rsid w:val="00FD5584"/>
    <w:rsid w:val="00FF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8CC3"/>
  <w15:chartTrackingRefBased/>
  <w15:docId w15:val="{D2D73E4B-D0B4-4B93-89B3-BA8E79C3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26"/>
  </w:style>
  <w:style w:type="paragraph" w:styleId="Heading1">
    <w:name w:val="heading 1"/>
    <w:basedOn w:val="Normal"/>
    <w:next w:val="Normal"/>
    <w:link w:val="Heading1Char"/>
    <w:uiPriority w:val="9"/>
    <w:qFormat/>
    <w:rsid w:val="00EB3B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3B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3B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3B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3B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3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B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3B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3B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3B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3B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3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B26"/>
    <w:rPr>
      <w:rFonts w:eastAsiaTheme="majorEastAsia" w:cstheme="majorBidi"/>
      <w:color w:val="272727" w:themeColor="text1" w:themeTint="D8"/>
    </w:rPr>
  </w:style>
  <w:style w:type="paragraph" w:styleId="Title">
    <w:name w:val="Title"/>
    <w:basedOn w:val="Normal"/>
    <w:next w:val="Normal"/>
    <w:link w:val="TitleChar"/>
    <w:uiPriority w:val="10"/>
    <w:qFormat/>
    <w:rsid w:val="00EB3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B26"/>
    <w:pPr>
      <w:spacing w:before="160"/>
      <w:jc w:val="center"/>
    </w:pPr>
    <w:rPr>
      <w:i/>
      <w:iCs/>
      <w:color w:val="404040" w:themeColor="text1" w:themeTint="BF"/>
    </w:rPr>
  </w:style>
  <w:style w:type="character" w:customStyle="1" w:styleId="QuoteChar">
    <w:name w:val="Quote Char"/>
    <w:basedOn w:val="DefaultParagraphFont"/>
    <w:link w:val="Quote"/>
    <w:uiPriority w:val="29"/>
    <w:rsid w:val="00EB3B26"/>
    <w:rPr>
      <w:i/>
      <w:iCs/>
      <w:color w:val="404040" w:themeColor="text1" w:themeTint="BF"/>
    </w:rPr>
  </w:style>
  <w:style w:type="paragraph" w:styleId="ListParagraph">
    <w:name w:val="List Paragraph"/>
    <w:basedOn w:val="Normal"/>
    <w:uiPriority w:val="34"/>
    <w:qFormat/>
    <w:rsid w:val="00EB3B26"/>
    <w:pPr>
      <w:ind w:left="720"/>
      <w:contextualSpacing/>
    </w:pPr>
  </w:style>
  <w:style w:type="character" w:styleId="IntenseEmphasis">
    <w:name w:val="Intense Emphasis"/>
    <w:basedOn w:val="DefaultParagraphFont"/>
    <w:uiPriority w:val="21"/>
    <w:qFormat/>
    <w:rsid w:val="00EB3B26"/>
    <w:rPr>
      <w:i/>
      <w:iCs/>
      <w:color w:val="2F5496" w:themeColor="accent1" w:themeShade="BF"/>
    </w:rPr>
  </w:style>
  <w:style w:type="paragraph" w:styleId="IntenseQuote">
    <w:name w:val="Intense Quote"/>
    <w:basedOn w:val="Normal"/>
    <w:next w:val="Normal"/>
    <w:link w:val="IntenseQuoteChar"/>
    <w:uiPriority w:val="30"/>
    <w:qFormat/>
    <w:rsid w:val="00EB3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3B26"/>
    <w:rPr>
      <w:i/>
      <w:iCs/>
      <w:color w:val="2F5496" w:themeColor="accent1" w:themeShade="BF"/>
    </w:rPr>
  </w:style>
  <w:style w:type="character" w:styleId="IntenseReference">
    <w:name w:val="Intense Reference"/>
    <w:basedOn w:val="DefaultParagraphFont"/>
    <w:uiPriority w:val="32"/>
    <w:qFormat/>
    <w:rsid w:val="00EB3B26"/>
    <w:rPr>
      <w:b/>
      <w:bCs/>
      <w:smallCaps/>
      <w:color w:val="2F5496" w:themeColor="accent1" w:themeShade="BF"/>
      <w:spacing w:val="5"/>
    </w:rPr>
  </w:style>
  <w:style w:type="character" w:styleId="CommentReference">
    <w:name w:val="annotation reference"/>
    <w:basedOn w:val="DefaultParagraphFont"/>
    <w:uiPriority w:val="99"/>
    <w:semiHidden/>
    <w:unhideWhenUsed/>
    <w:rsid w:val="005E2FAA"/>
    <w:rPr>
      <w:sz w:val="16"/>
      <w:szCs w:val="16"/>
    </w:rPr>
  </w:style>
  <w:style w:type="paragraph" w:styleId="CommentText">
    <w:name w:val="annotation text"/>
    <w:basedOn w:val="Normal"/>
    <w:link w:val="CommentTextChar"/>
    <w:uiPriority w:val="99"/>
    <w:unhideWhenUsed/>
    <w:rsid w:val="005E2FAA"/>
    <w:pPr>
      <w:spacing w:line="240" w:lineRule="auto"/>
    </w:pPr>
    <w:rPr>
      <w:sz w:val="20"/>
      <w:szCs w:val="20"/>
    </w:rPr>
  </w:style>
  <w:style w:type="character" w:customStyle="1" w:styleId="CommentTextChar">
    <w:name w:val="Comment Text Char"/>
    <w:basedOn w:val="DefaultParagraphFont"/>
    <w:link w:val="CommentText"/>
    <w:uiPriority w:val="99"/>
    <w:rsid w:val="005E2FAA"/>
    <w:rPr>
      <w:sz w:val="20"/>
      <w:szCs w:val="20"/>
    </w:rPr>
  </w:style>
  <w:style w:type="paragraph" w:styleId="CommentSubject">
    <w:name w:val="annotation subject"/>
    <w:basedOn w:val="CommentText"/>
    <w:next w:val="CommentText"/>
    <w:link w:val="CommentSubjectChar"/>
    <w:uiPriority w:val="99"/>
    <w:semiHidden/>
    <w:unhideWhenUsed/>
    <w:rsid w:val="005E2FAA"/>
    <w:rPr>
      <w:b/>
      <w:bCs/>
    </w:rPr>
  </w:style>
  <w:style w:type="character" w:customStyle="1" w:styleId="CommentSubjectChar">
    <w:name w:val="Comment Subject Char"/>
    <w:basedOn w:val="CommentTextChar"/>
    <w:link w:val="CommentSubject"/>
    <w:uiPriority w:val="99"/>
    <w:semiHidden/>
    <w:rsid w:val="005E2FAA"/>
    <w:rPr>
      <w:b/>
      <w:bCs/>
      <w:sz w:val="20"/>
      <w:szCs w:val="20"/>
    </w:rPr>
  </w:style>
  <w:style w:type="paragraph" w:styleId="Revision">
    <w:name w:val="Revision"/>
    <w:hidden/>
    <w:uiPriority w:val="99"/>
    <w:semiHidden/>
    <w:rsid w:val="000F7B7F"/>
    <w:pPr>
      <w:spacing w:after="0" w:line="240" w:lineRule="auto"/>
    </w:pPr>
  </w:style>
  <w:style w:type="character" w:styleId="Hyperlink">
    <w:name w:val="Hyperlink"/>
    <w:basedOn w:val="DefaultParagraphFont"/>
    <w:uiPriority w:val="99"/>
    <w:unhideWhenUsed/>
    <w:rsid w:val="00AF0A37"/>
    <w:rPr>
      <w:color w:val="0563C1" w:themeColor="hyperlink"/>
      <w:u w:val="single"/>
    </w:rPr>
  </w:style>
  <w:style w:type="character" w:styleId="UnresolvedMention">
    <w:name w:val="Unresolved Mention"/>
    <w:basedOn w:val="DefaultParagraphFont"/>
    <w:uiPriority w:val="99"/>
    <w:semiHidden/>
    <w:unhideWhenUsed/>
    <w:rsid w:val="00285B7D"/>
    <w:rPr>
      <w:color w:val="605E5C"/>
      <w:shd w:val="clear" w:color="auto" w:fill="E1DFDD"/>
    </w:rPr>
  </w:style>
  <w:style w:type="paragraph" w:styleId="FootnoteText">
    <w:name w:val="footnote text"/>
    <w:basedOn w:val="Normal"/>
    <w:link w:val="FootnoteTextChar"/>
    <w:uiPriority w:val="99"/>
    <w:semiHidden/>
    <w:unhideWhenUsed/>
    <w:rsid w:val="00775C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C3F"/>
    <w:rPr>
      <w:sz w:val="20"/>
      <w:szCs w:val="20"/>
    </w:rPr>
  </w:style>
  <w:style w:type="character" w:styleId="FootnoteReference">
    <w:name w:val="footnote reference"/>
    <w:basedOn w:val="DefaultParagraphFont"/>
    <w:uiPriority w:val="99"/>
    <w:semiHidden/>
    <w:unhideWhenUsed/>
    <w:rsid w:val="00775C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3FDD-BF24-499A-91DD-34B72024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1484</Characters>
  <Application>Microsoft Office Word</Application>
  <DocSecurity>0</DocSecurity>
  <Lines>12</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Tomas</dc:creator>
  <cp:keywords/>
  <dc:description/>
  <cp:lastModifiedBy>Tomas Tomas</cp:lastModifiedBy>
  <cp:revision>2</cp:revision>
  <dcterms:created xsi:type="dcterms:W3CDTF">2025-05-30T10:05:00Z</dcterms:created>
  <dcterms:modified xsi:type="dcterms:W3CDTF">2025-05-30T10:05:00Z</dcterms:modified>
</cp:coreProperties>
</file>